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F36" w:rsidRPr="00136F36" w:rsidRDefault="00136F36" w:rsidP="00136F36">
      <w:pPr>
        <w:spacing w:after="0"/>
        <w:ind w:left="0" w:hanging="2"/>
        <w:jc w:val="right"/>
        <w:rPr>
          <w:rFonts w:ascii="Times New Roman" w:hAnsi="Times New Roman" w:cs="Times New Roman"/>
          <w:color w:val="000000"/>
          <w:sz w:val="22"/>
          <w:szCs w:val="28"/>
        </w:rPr>
      </w:pPr>
      <w:r w:rsidRPr="00136F36">
        <w:rPr>
          <w:rFonts w:ascii="Times New Roman" w:hAnsi="Times New Roman" w:cs="Times New Roman"/>
          <w:szCs w:val="28"/>
        </w:rPr>
        <w:t xml:space="preserve">                                                                          </w:t>
      </w:r>
      <w:r w:rsidRPr="00136F36">
        <w:rPr>
          <w:rFonts w:ascii="Times New Roman" w:hAnsi="Times New Roman" w:cs="Times New Roman"/>
          <w:color w:val="000000"/>
          <w:szCs w:val="28"/>
        </w:rPr>
        <w:t xml:space="preserve">Приложение </w:t>
      </w:r>
    </w:p>
    <w:p w:rsidR="00136F36" w:rsidRPr="00136F36" w:rsidRDefault="00136F36" w:rsidP="00136F36">
      <w:pPr>
        <w:spacing w:after="0"/>
        <w:ind w:left="0" w:hanging="2"/>
        <w:jc w:val="right"/>
        <w:rPr>
          <w:rFonts w:ascii="Times New Roman" w:eastAsia="Calibri" w:hAnsi="Times New Roman" w:cs="Times New Roman"/>
          <w:color w:val="000000"/>
          <w:szCs w:val="28"/>
        </w:rPr>
      </w:pPr>
      <w:proofErr w:type="gramStart"/>
      <w:r w:rsidRPr="00136F36">
        <w:rPr>
          <w:rFonts w:ascii="Times New Roman" w:hAnsi="Times New Roman" w:cs="Times New Roman"/>
          <w:color w:val="000000"/>
          <w:szCs w:val="28"/>
        </w:rPr>
        <w:t>к</w:t>
      </w:r>
      <w:proofErr w:type="gramEnd"/>
      <w:r w:rsidRPr="00136F36">
        <w:rPr>
          <w:rFonts w:ascii="Times New Roman" w:hAnsi="Times New Roman" w:cs="Times New Roman"/>
          <w:color w:val="000000"/>
          <w:szCs w:val="28"/>
        </w:rPr>
        <w:t xml:space="preserve"> приказу Министерства образования </w:t>
      </w:r>
    </w:p>
    <w:p w:rsidR="00136F36" w:rsidRPr="00136F36" w:rsidRDefault="00136F36" w:rsidP="00136F36">
      <w:pPr>
        <w:spacing w:after="0"/>
        <w:ind w:left="0" w:hanging="2"/>
        <w:jc w:val="right"/>
        <w:rPr>
          <w:rFonts w:ascii="Times New Roman" w:eastAsiaTheme="minorHAnsi" w:hAnsi="Times New Roman" w:cs="Times New Roman"/>
          <w:color w:val="000000"/>
          <w:szCs w:val="28"/>
        </w:rPr>
      </w:pPr>
      <w:proofErr w:type="gramStart"/>
      <w:r w:rsidRPr="00136F36">
        <w:rPr>
          <w:rFonts w:ascii="Times New Roman" w:hAnsi="Times New Roman" w:cs="Times New Roman"/>
          <w:color w:val="000000"/>
          <w:szCs w:val="28"/>
        </w:rPr>
        <w:t>и</w:t>
      </w:r>
      <w:proofErr w:type="gramEnd"/>
      <w:r w:rsidRPr="00136F36">
        <w:rPr>
          <w:rFonts w:ascii="Times New Roman" w:hAnsi="Times New Roman" w:cs="Times New Roman"/>
          <w:color w:val="000000"/>
          <w:szCs w:val="28"/>
        </w:rPr>
        <w:t xml:space="preserve"> науки Кыргызской Республики</w:t>
      </w:r>
    </w:p>
    <w:p w:rsidR="00136F36" w:rsidRPr="00136F36" w:rsidRDefault="00136F36" w:rsidP="00136F36">
      <w:pPr>
        <w:spacing w:after="0"/>
        <w:ind w:left="0" w:hanging="2"/>
        <w:jc w:val="right"/>
        <w:rPr>
          <w:rFonts w:ascii="Times New Roman" w:hAnsi="Times New Roman" w:cs="Times New Roman"/>
          <w:color w:val="000000"/>
          <w:szCs w:val="28"/>
        </w:rPr>
      </w:pPr>
      <w:proofErr w:type="gramStart"/>
      <w:r w:rsidRPr="00136F36">
        <w:rPr>
          <w:rFonts w:ascii="Times New Roman" w:hAnsi="Times New Roman" w:cs="Times New Roman"/>
          <w:color w:val="000000"/>
          <w:szCs w:val="28"/>
        </w:rPr>
        <w:t>от</w:t>
      </w:r>
      <w:proofErr w:type="gramEnd"/>
      <w:r w:rsidRPr="00136F36">
        <w:rPr>
          <w:rFonts w:ascii="Times New Roman" w:hAnsi="Times New Roman" w:cs="Times New Roman"/>
          <w:color w:val="000000"/>
          <w:szCs w:val="28"/>
        </w:rPr>
        <w:t xml:space="preserve"> «___» ______________ 2021 г.</w:t>
      </w:r>
    </w:p>
    <w:p w:rsidR="00136F36" w:rsidRPr="00136F36" w:rsidRDefault="00136F36" w:rsidP="00136F36">
      <w:pPr>
        <w:spacing w:after="0"/>
        <w:ind w:left="0" w:hanging="2"/>
        <w:jc w:val="right"/>
        <w:rPr>
          <w:rFonts w:ascii="Times New Roman" w:eastAsiaTheme="minorEastAsia" w:hAnsi="Times New Roman" w:cs="Times New Roman"/>
          <w:b/>
          <w:szCs w:val="28"/>
        </w:rPr>
      </w:pPr>
      <w:r w:rsidRPr="00136F36">
        <w:rPr>
          <w:rFonts w:ascii="Times New Roman" w:hAnsi="Times New Roman" w:cs="Times New Roman"/>
          <w:color w:val="000000"/>
          <w:szCs w:val="28"/>
        </w:rPr>
        <w:t>№ ________</w:t>
      </w:r>
    </w:p>
    <w:p w:rsidR="00136F36" w:rsidRPr="00136F36" w:rsidRDefault="00136F36" w:rsidP="00136F36">
      <w:pPr>
        <w:spacing w:after="0"/>
        <w:ind w:left="1" w:hanging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F36" w:rsidRPr="00136F36" w:rsidRDefault="00136F36" w:rsidP="00136F36">
      <w:pPr>
        <w:ind w:left="0" w:hanging="2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136F36" w:rsidRPr="00136F36" w:rsidRDefault="00136F36" w:rsidP="00136F36">
      <w:pPr>
        <w:ind w:left="0" w:hanging="2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136F36" w:rsidRPr="00136F36" w:rsidRDefault="00136F36" w:rsidP="00136F36">
      <w:pPr>
        <w:ind w:left="1" w:hanging="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F36">
        <w:rPr>
          <w:rFonts w:ascii="Times New Roman" w:hAnsi="Times New Roman" w:cs="Times New Roman"/>
          <w:b/>
          <w:sz w:val="28"/>
          <w:szCs w:val="28"/>
        </w:rPr>
        <w:t xml:space="preserve">МИНИСТЕРСТВО ОБРАЗОВАНИЯ И НАУКИ </w:t>
      </w:r>
      <w:r w:rsidRPr="00136F36">
        <w:rPr>
          <w:rFonts w:ascii="Times New Roman" w:hAnsi="Times New Roman" w:cs="Times New Roman"/>
          <w:b/>
          <w:sz w:val="28"/>
          <w:szCs w:val="28"/>
        </w:rPr>
        <w:br/>
        <w:t>КЫРГЫЗСКОЙ РЕСПУБЛИКИ</w:t>
      </w:r>
    </w:p>
    <w:p w:rsidR="00136F36" w:rsidRPr="00136F36" w:rsidRDefault="00136F36" w:rsidP="00136F36">
      <w:pPr>
        <w:ind w:left="1" w:hanging="3"/>
        <w:jc w:val="center"/>
        <w:rPr>
          <w:rFonts w:ascii="Times New Roman" w:hAnsi="Times New Roman" w:cs="Times New Roman"/>
          <w:sz w:val="28"/>
          <w:szCs w:val="28"/>
        </w:rPr>
      </w:pPr>
    </w:p>
    <w:p w:rsidR="00136F36" w:rsidRPr="00136F36" w:rsidRDefault="00136F36" w:rsidP="00136F36">
      <w:pPr>
        <w:ind w:left="1" w:hanging="3"/>
        <w:jc w:val="center"/>
        <w:rPr>
          <w:rFonts w:ascii="Times New Roman" w:hAnsi="Times New Roman" w:cs="Times New Roman"/>
          <w:sz w:val="28"/>
          <w:szCs w:val="28"/>
        </w:rPr>
      </w:pPr>
    </w:p>
    <w:p w:rsidR="00136F36" w:rsidRPr="00136F36" w:rsidRDefault="00136F36" w:rsidP="00136F36">
      <w:pPr>
        <w:ind w:left="1" w:hanging="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6F36">
        <w:rPr>
          <w:rFonts w:ascii="Times New Roman" w:hAnsi="Times New Roman" w:cs="Times New Roman"/>
          <w:b/>
          <w:sz w:val="28"/>
          <w:szCs w:val="28"/>
        </w:rPr>
        <w:t xml:space="preserve">ГОСУДАРСТВЕННЫЙ ОБРАЗОВАТЕЛЬНЫЙ СТАНДАРТ </w:t>
      </w:r>
      <w:r w:rsidRPr="00136F3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36F36" w:rsidRPr="00136F36" w:rsidRDefault="00136F36" w:rsidP="00136F36">
      <w:pPr>
        <w:ind w:left="1" w:hanging="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6F36">
        <w:rPr>
          <w:rFonts w:ascii="Times New Roman" w:hAnsi="Times New Roman" w:cs="Times New Roman"/>
          <w:b/>
          <w:bCs/>
          <w:sz w:val="28"/>
          <w:szCs w:val="28"/>
        </w:rPr>
        <w:t xml:space="preserve">ВЫСШЕГО ПРОФЕССИОНАЛЬНОГО ОБРАЗОВАНИЯ  </w:t>
      </w:r>
    </w:p>
    <w:p w:rsidR="00136F36" w:rsidRPr="00136F36" w:rsidRDefault="00136F36" w:rsidP="00136F36">
      <w:pPr>
        <w:ind w:left="1" w:hanging="3"/>
        <w:rPr>
          <w:rFonts w:ascii="Times New Roman" w:hAnsi="Times New Roman" w:cs="Times New Roman"/>
          <w:b/>
          <w:bCs/>
          <w:sz w:val="28"/>
          <w:szCs w:val="28"/>
        </w:rPr>
      </w:pPr>
    </w:p>
    <w:p w:rsidR="00136F36" w:rsidRPr="00136F36" w:rsidRDefault="00136F36" w:rsidP="00136F36">
      <w:pPr>
        <w:ind w:left="1" w:hanging="3"/>
        <w:rPr>
          <w:rFonts w:ascii="Times New Roman" w:hAnsi="Times New Roman" w:cs="Times New Roman"/>
          <w:b/>
          <w:bCs/>
          <w:sz w:val="28"/>
          <w:szCs w:val="28"/>
        </w:rPr>
      </w:pPr>
    </w:p>
    <w:p w:rsidR="00136F36" w:rsidRPr="00136F36" w:rsidRDefault="00136F36" w:rsidP="00136F36">
      <w:pPr>
        <w:pStyle w:val="Style13"/>
        <w:spacing w:line="240" w:lineRule="auto"/>
        <w:ind w:left="1" w:hanging="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36F3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Направление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760001 Пожарная безопасность</w:t>
      </w:r>
    </w:p>
    <w:p w:rsidR="00136F36" w:rsidRPr="00136F36" w:rsidRDefault="00136F36" w:rsidP="00136F36">
      <w:pPr>
        <w:shd w:val="clear" w:color="auto" w:fill="FFFFFF"/>
        <w:spacing w:before="149"/>
        <w:ind w:left="1" w:right="101" w:hanging="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36F36">
        <w:rPr>
          <w:rFonts w:ascii="Times New Roman" w:hAnsi="Times New Roman" w:cs="Times New Roman"/>
          <w:b/>
          <w:spacing w:val="-1"/>
          <w:sz w:val="28"/>
          <w:szCs w:val="28"/>
          <w:lang w:val="ky-KG"/>
        </w:rPr>
        <w:t>Квалификация</w:t>
      </w:r>
      <w:r w:rsidRPr="00136F36">
        <w:rPr>
          <w:rFonts w:ascii="Times New Roman" w:hAnsi="Times New Roman" w:cs="Times New Roman"/>
          <w:b/>
          <w:spacing w:val="-1"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Инженер</w:t>
      </w:r>
    </w:p>
    <w:p w:rsidR="00136F36" w:rsidRPr="00136F36" w:rsidRDefault="00136F36" w:rsidP="00136F36">
      <w:pPr>
        <w:pStyle w:val="Style14"/>
        <w:spacing w:before="5"/>
        <w:ind w:left="0" w:hanging="2"/>
        <w:rPr>
          <w:rStyle w:val="FontStyle75"/>
        </w:rPr>
      </w:pPr>
    </w:p>
    <w:p w:rsidR="00136F36" w:rsidRPr="00136F36" w:rsidRDefault="00136F36" w:rsidP="00136F36">
      <w:pPr>
        <w:pStyle w:val="Style14"/>
        <w:tabs>
          <w:tab w:val="left" w:pos="4650"/>
        </w:tabs>
        <w:spacing w:before="5"/>
        <w:ind w:left="0" w:hanging="2"/>
        <w:rPr>
          <w:rStyle w:val="FontStyle75"/>
        </w:rPr>
      </w:pPr>
      <w:r w:rsidRPr="00136F36">
        <w:rPr>
          <w:rStyle w:val="FontStyle75"/>
        </w:rPr>
        <w:tab/>
      </w:r>
    </w:p>
    <w:p w:rsidR="00136F36" w:rsidRPr="00136F36" w:rsidRDefault="00136F36" w:rsidP="00136F36">
      <w:pPr>
        <w:ind w:left="1" w:hanging="3"/>
        <w:rPr>
          <w:rFonts w:ascii="Times New Roman" w:hAnsi="Times New Roman" w:cs="Times New Roman"/>
          <w:sz w:val="28"/>
          <w:szCs w:val="28"/>
        </w:rPr>
      </w:pPr>
    </w:p>
    <w:p w:rsidR="00136F36" w:rsidRPr="00136F36" w:rsidRDefault="00136F36" w:rsidP="00136F36">
      <w:pPr>
        <w:ind w:left="1" w:hanging="3"/>
        <w:rPr>
          <w:rFonts w:ascii="Times New Roman" w:eastAsia="Calibri" w:hAnsi="Times New Roman" w:cs="Times New Roman"/>
          <w:sz w:val="28"/>
          <w:szCs w:val="28"/>
        </w:rPr>
      </w:pPr>
    </w:p>
    <w:p w:rsidR="00136F36" w:rsidRPr="00136F36" w:rsidRDefault="00136F36" w:rsidP="00136F36">
      <w:pPr>
        <w:ind w:left="1" w:hanging="3"/>
        <w:rPr>
          <w:rFonts w:ascii="Times New Roman" w:eastAsia="Calibri" w:hAnsi="Times New Roman" w:cs="Times New Roman"/>
          <w:sz w:val="28"/>
          <w:szCs w:val="28"/>
        </w:rPr>
      </w:pPr>
    </w:p>
    <w:p w:rsidR="00136F36" w:rsidRPr="00136F36" w:rsidRDefault="00136F36" w:rsidP="00136F36">
      <w:pPr>
        <w:ind w:left="1" w:hanging="3"/>
        <w:rPr>
          <w:rFonts w:ascii="Times New Roman" w:eastAsia="Calibri" w:hAnsi="Times New Roman" w:cs="Times New Roman"/>
          <w:sz w:val="28"/>
          <w:szCs w:val="28"/>
        </w:rPr>
      </w:pPr>
    </w:p>
    <w:p w:rsidR="00136F36" w:rsidRPr="00136F36" w:rsidRDefault="00136F36" w:rsidP="00136F36">
      <w:pPr>
        <w:ind w:left="1" w:hanging="3"/>
        <w:rPr>
          <w:rFonts w:ascii="Times New Roman" w:eastAsia="Calibri" w:hAnsi="Times New Roman" w:cs="Times New Roman"/>
          <w:sz w:val="28"/>
          <w:szCs w:val="28"/>
        </w:rPr>
      </w:pPr>
    </w:p>
    <w:p w:rsidR="00136F36" w:rsidRPr="00136F36" w:rsidRDefault="00136F36" w:rsidP="00136F36">
      <w:pPr>
        <w:ind w:left="1" w:hanging="3"/>
        <w:rPr>
          <w:rFonts w:ascii="Times New Roman" w:eastAsia="Calibri" w:hAnsi="Times New Roman" w:cs="Times New Roman"/>
          <w:sz w:val="28"/>
          <w:szCs w:val="28"/>
        </w:rPr>
      </w:pPr>
    </w:p>
    <w:p w:rsidR="00136F36" w:rsidRPr="00136F36" w:rsidRDefault="00136F36" w:rsidP="00136F36">
      <w:pPr>
        <w:ind w:left="1" w:hanging="3"/>
        <w:rPr>
          <w:rFonts w:ascii="Times New Roman" w:eastAsiaTheme="minorHAnsi" w:hAnsi="Times New Roman" w:cs="Times New Roman"/>
          <w:sz w:val="28"/>
          <w:szCs w:val="28"/>
        </w:rPr>
      </w:pPr>
    </w:p>
    <w:p w:rsidR="00136F36" w:rsidRPr="00136F36" w:rsidRDefault="00136F36" w:rsidP="00136F36">
      <w:pPr>
        <w:ind w:left="1" w:hanging="3"/>
        <w:rPr>
          <w:rFonts w:ascii="Times New Roman" w:hAnsi="Times New Roman" w:cs="Times New Roman"/>
          <w:sz w:val="28"/>
          <w:szCs w:val="28"/>
        </w:rPr>
      </w:pPr>
    </w:p>
    <w:p w:rsidR="00136F36" w:rsidRPr="00136F36" w:rsidRDefault="00136F36" w:rsidP="00136F36">
      <w:pPr>
        <w:ind w:left="1" w:hanging="3"/>
        <w:rPr>
          <w:rFonts w:ascii="Times New Roman" w:eastAsiaTheme="minorEastAsia" w:hAnsi="Times New Roman" w:cs="Times New Roman"/>
          <w:sz w:val="28"/>
          <w:szCs w:val="28"/>
        </w:rPr>
      </w:pPr>
    </w:p>
    <w:p w:rsidR="00136F36" w:rsidRPr="00136F36" w:rsidRDefault="00136F36" w:rsidP="00136F36">
      <w:pPr>
        <w:ind w:left="1" w:hanging="3"/>
        <w:rPr>
          <w:rFonts w:ascii="Times New Roman" w:hAnsi="Times New Roman" w:cs="Times New Roman"/>
          <w:sz w:val="28"/>
          <w:szCs w:val="28"/>
        </w:rPr>
      </w:pPr>
    </w:p>
    <w:p w:rsidR="00136F36" w:rsidRPr="00136F36" w:rsidRDefault="00136F36" w:rsidP="00136F36">
      <w:pPr>
        <w:ind w:left="1" w:hanging="3"/>
        <w:rPr>
          <w:rFonts w:ascii="Times New Roman" w:hAnsi="Times New Roman" w:cs="Times New Roman"/>
          <w:sz w:val="28"/>
          <w:szCs w:val="28"/>
        </w:rPr>
      </w:pPr>
    </w:p>
    <w:p w:rsidR="00136F36" w:rsidRPr="00136F36" w:rsidRDefault="00136F36" w:rsidP="00136F36">
      <w:pPr>
        <w:ind w:left="1" w:hanging="3"/>
        <w:rPr>
          <w:rFonts w:ascii="Times New Roman" w:hAnsi="Times New Roman" w:cs="Times New Roman"/>
          <w:sz w:val="28"/>
          <w:szCs w:val="28"/>
        </w:rPr>
      </w:pPr>
    </w:p>
    <w:p w:rsidR="00136F36" w:rsidRPr="00136F36" w:rsidRDefault="00136F36" w:rsidP="00136F36">
      <w:pPr>
        <w:ind w:left="1" w:hanging="3"/>
        <w:rPr>
          <w:rFonts w:ascii="Times New Roman" w:hAnsi="Times New Roman" w:cs="Times New Roman"/>
          <w:sz w:val="28"/>
          <w:szCs w:val="28"/>
        </w:rPr>
      </w:pPr>
    </w:p>
    <w:p w:rsidR="00136F36" w:rsidRPr="00136F36" w:rsidRDefault="00136F36" w:rsidP="00136F36">
      <w:pPr>
        <w:ind w:left="1" w:hanging="3"/>
        <w:rPr>
          <w:rFonts w:ascii="Times New Roman" w:hAnsi="Times New Roman" w:cs="Times New Roman"/>
          <w:sz w:val="28"/>
          <w:szCs w:val="28"/>
        </w:rPr>
      </w:pPr>
    </w:p>
    <w:p w:rsidR="00136F36" w:rsidRPr="00136F36" w:rsidRDefault="00136F36" w:rsidP="00136F36">
      <w:pPr>
        <w:ind w:left="1" w:hanging="3"/>
        <w:rPr>
          <w:rFonts w:ascii="Times New Roman" w:hAnsi="Times New Roman" w:cs="Times New Roman"/>
          <w:sz w:val="28"/>
          <w:szCs w:val="28"/>
        </w:rPr>
      </w:pPr>
    </w:p>
    <w:p w:rsidR="00136F36" w:rsidRPr="00136F36" w:rsidRDefault="00136F36" w:rsidP="00136F36">
      <w:pPr>
        <w:ind w:left="1" w:hanging="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F36">
        <w:rPr>
          <w:rFonts w:ascii="Times New Roman" w:hAnsi="Times New Roman" w:cs="Times New Roman"/>
          <w:b/>
          <w:sz w:val="28"/>
          <w:szCs w:val="28"/>
        </w:rPr>
        <w:t>Бишкек 2021</w:t>
      </w:r>
    </w:p>
    <w:p w:rsidR="00136F36" w:rsidRPr="00136F36" w:rsidRDefault="00136F36" w:rsidP="00136F36">
      <w:pPr>
        <w:ind w:left="0" w:hanging="2"/>
        <w:jc w:val="center"/>
        <w:rPr>
          <w:rFonts w:ascii="Times New Roman" w:hAnsi="Times New Roman" w:cs="Times New Roman"/>
          <w:b/>
        </w:rPr>
      </w:pPr>
      <w:r w:rsidRPr="00136F36">
        <w:rPr>
          <w:rFonts w:ascii="Times New Roman" w:hAnsi="Times New Roman" w:cs="Times New Roman"/>
          <w:b/>
        </w:rPr>
        <w:lastRenderedPageBreak/>
        <w:t>1. ОБЩИЕ ПОЛОЖЕНИЯ</w:t>
      </w:r>
    </w:p>
    <w:p w:rsidR="00136F36" w:rsidRPr="00136F36" w:rsidRDefault="00136F36" w:rsidP="00136F36">
      <w:pPr>
        <w:ind w:left="0" w:hanging="2"/>
        <w:rPr>
          <w:rFonts w:ascii="Times New Roman" w:hAnsi="Times New Roman" w:cs="Times New Roman"/>
        </w:rPr>
      </w:pPr>
      <w:r w:rsidRPr="00136F36">
        <w:rPr>
          <w:rFonts w:ascii="Times New Roman" w:hAnsi="Times New Roman" w:cs="Times New Roman"/>
          <w:b/>
        </w:rPr>
        <w:t>1.1.</w:t>
      </w:r>
      <w:r w:rsidRPr="00136F36">
        <w:rPr>
          <w:rFonts w:ascii="Times New Roman" w:hAnsi="Times New Roman" w:cs="Times New Roman"/>
        </w:rPr>
        <w:t xml:space="preserve"> Настоящий Государственный образовательный стандарт по специальности </w:t>
      </w:r>
      <w:r>
        <w:rPr>
          <w:rFonts w:ascii="Times New Roman" w:hAnsi="Times New Roman" w:cs="Times New Roman"/>
          <w:b/>
          <w:color w:val="000000"/>
          <w:szCs w:val="28"/>
        </w:rPr>
        <w:t>760001</w:t>
      </w:r>
      <w:r w:rsidRPr="00136F36">
        <w:rPr>
          <w:rFonts w:ascii="Times New Roman" w:hAnsi="Times New Roman" w:cs="Times New Roman"/>
          <w:b/>
          <w:color w:val="000000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color w:val="000000"/>
          <w:szCs w:val="28"/>
          <w:u w:val="single"/>
        </w:rPr>
        <w:t>Пожарная безопасность</w:t>
      </w:r>
      <w:r w:rsidRPr="00136F36">
        <w:rPr>
          <w:rFonts w:ascii="Times New Roman" w:hAnsi="Times New Roman" w:cs="Times New Roman"/>
          <w:b/>
          <w:sz w:val="22"/>
        </w:rPr>
        <w:t xml:space="preserve"> </w:t>
      </w:r>
      <w:r w:rsidRPr="00136F36">
        <w:rPr>
          <w:rFonts w:ascii="Times New Roman" w:hAnsi="Times New Roman" w:cs="Times New Roman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136F36" w:rsidRPr="00136F36" w:rsidRDefault="00136F36" w:rsidP="00136F36">
      <w:pPr>
        <w:ind w:left="0" w:hanging="2"/>
        <w:rPr>
          <w:rFonts w:ascii="Times New Roman" w:hAnsi="Times New Roman" w:cs="Times New Roman"/>
        </w:rPr>
      </w:pPr>
      <w:r w:rsidRPr="00136F36">
        <w:rPr>
          <w:rFonts w:ascii="Times New Roman" w:hAnsi="Times New Roman" w:cs="Times New Roman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специалистов, независимо от форм собственности и ведомственной принадлежности.</w:t>
      </w:r>
    </w:p>
    <w:p w:rsidR="00136F36" w:rsidRPr="00136F36" w:rsidRDefault="00136F36" w:rsidP="00136F36">
      <w:pPr>
        <w:ind w:left="0" w:hanging="2"/>
        <w:jc w:val="center"/>
        <w:rPr>
          <w:rFonts w:ascii="Times New Roman" w:hAnsi="Times New Roman" w:cs="Times New Roman"/>
          <w:b/>
        </w:rPr>
      </w:pPr>
      <w:r w:rsidRPr="00136F36">
        <w:rPr>
          <w:rFonts w:ascii="Times New Roman" w:hAnsi="Times New Roman" w:cs="Times New Roman"/>
          <w:b/>
        </w:rPr>
        <w:t>1.2. Термины, определения, обозначения, сокращения</w:t>
      </w:r>
    </w:p>
    <w:p w:rsidR="00AC4A63" w:rsidRPr="00136F36" w:rsidRDefault="00136F36" w:rsidP="00136F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hAnsi="Times New Roman" w:cs="Times New Roman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i/>
          <w:color w:val="000000"/>
        </w:rPr>
        <w:t xml:space="preserve">- </w:t>
      </w:r>
      <w:r w:rsidRPr="00136F36">
        <w:rPr>
          <w:rFonts w:ascii="Times New Roman" w:eastAsia="Times New Roman" w:hAnsi="Times New Roman" w:cs="Times New Roman"/>
          <w:b/>
          <w:i/>
          <w:color w:val="000000"/>
        </w:rPr>
        <w:t>основная о</w:t>
      </w:r>
      <w:r w:rsidRPr="00136F36">
        <w:rPr>
          <w:rFonts w:ascii="Times New Roman" w:eastAsia="Times New Roman" w:hAnsi="Times New Roman" w:cs="Times New Roman"/>
          <w:b/>
          <w:i/>
          <w:color w:val="000000"/>
        </w:rPr>
        <w:t>бразовательная программа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 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i/>
          <w:color w:val="000000"/>
        </w:rPr>
        <w:t xml:space="preserve">- </w:t>
      </w:r>
      <w:r w:rsidRPr="00136F36">
        <w:rPr>
          <w:rFonts w:ascii="Times New Roman" w:eastAsia="Times New Roman" w:hAnsi="Times New Roman" w:cs="Times New Roman"/>
          <w:b/>
          <w:i/>
          <w:color w:val="000000"/>
        </w:rPr>
        <w:t>направление подготовки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 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i/>
          <w:color w:val="000000"/>
        </w:rPr>
        <w:t xml:space="preserve">- </w:t>
      </w:r>
      <w:r w:rsidRPr="00136F36">
        <w:rPr>
          <w:rFonts w:ascii="Times New Roman" w:eastAsia="Times New Roman" w:hAnsi="Times New Roman" w:cs="Times New Roman"/>
          <w:b/>
          <w:i/>
          <w:color w:val="000000"/>
        </w:rPr>
        <w:t>профиль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- направленность осн</w:t>
      </w:r>
      <w:r w:rsidRPr="00136F36">
        <w:rPr>
          <w:rFonts w:ascii="Times New Roman" w:eastAsia="Times New Roman" w:hAnsi="Times New Roman" w:cs="Times New Roman"/>
          <w:color w:val="000000"/>
        </w:rPr>
        <w:t>овной образовательной программы на конкретный вид и (или) объект профессиональной деятельности;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>- компетенция - заранее заданное социальное требование (норма) к образовательной подготовке ученика (обучаемого), необходимой для его эффективной продуктивной д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еятельности в </w:t>
      </w:r>
      <w:proofErr w:type="spellStart"/>
      <w:r w:rsidRPr="00136F36">
        <w:rPr>
          <w:rFonts w:ascii="Times New Roman" w:eastAsia="Times New Roman" w:hAnsi="Times New Roman" w:cs="Times New Roman"/>
        </w:rPr>
        <w:t>определенной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сфере;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i/>
          <w:color w:val="000000"/>
        </w:rPr>
        <w:t xml:space="preserve">- </w:t>
      </w:r>
      <w:r w:rsidRPr="00136F36">
        <w:rPr>
          <w:rFonts w:ascii="Times New Roman" w:eastAsia="Times New Roman" w:hAnsi="Times New Roman" w:cs="Times New Roman"/>
          <w:b/>
          <w:i/>
          <w:color w:val="000000"/>
        </w:rPr>
        <w:t>кредит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- условная мера </w:t>
      </w:r>
      <w:proofErr w:type="spellStart"/>
      <w:r w:rsidRPr="00136F36">
        <w:rPr>
          <w:rFonts w:ascii="Times New Roman" w:eastAsia="Times New Roman" w:hAnsi="Times New Roman" w:cs="Times New Roman"/>
        </w:rPr>
        <w:t>трудоемкости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основной профессиональной образовательной программы; 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i/>
          <w:color w:val="000000"/>
        </w:rPr>
        <w:t xml:space="preserve">- </w:t>
      </w:r>
      <w:r w:rsidRPr="00136F36">
        <w:rPr>
          <w:rFonts w:ascii="Times New Roman" w:eastAsia="Times New Roman" w:hAnsi="Times New Roman" w:cs="Times New Roman"/>
          <w:b/>
          <w:i/>
          <w:color w:val="000000"/>
        </w:rPr>
        <w:t>результаты обучения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- компетенции,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приобретенные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в результате обучения по основной образовательной программе/модулю; 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i/>
          <w:color w:val="000000"/>
        </w:rPr>
        <w:t xml:space="preserve">- </w:t>
      </w:r>
      <w:r w:rsidRPr="00136F36">
        <w:rPr>
          <w:rFonts w:ascii="Times New Roman" w:eastAsia="Times New Roman" w:hAnsi="Times New Roman" w:cs="Times New Roman"/>
          <w:b/>
          <w:i/>
          <w:color w:val="000000"/>
        </w:rPr>
        <w:t>общенауч</w:t>
      </w:r>
      <w:r w:rsidRPr="00136F36">
        <w:rPr>
          <w:rFonts w:ascii="Times New Roman" w:eastAsia="Times New Roman" w:hAnsi="Times New Roman" w:cs="Times New Roman"/>
          <w:b/>
          <w:i/>
          <w:color w:val="000000"/>
        </w:rPr>
        <w:t>ные компетенции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-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 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i/>
          <w:color w:val="000000"/>
        </w:rPr>
        <w:t xml:space="preserve">- </w:t>
      </w:r>
      <w:r w:rsidRPr="00136F36">
        <w:rPr>
          <w:rFonts w:ascii="Times New Roman" w:eastAsia="Times New Roman" w:hAnsi="Times New Roman" w:cs="Times New Roman"/>
          <w:b/>
          <w:i/>
          <w:color w:val="000000"/>
        </w:rPr>
        <w:t>инструментальные компетенции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– включают когнитивные способности, спо</w:t>
      </w:r>
      <w:r w:rsidRPr="00136F36">
        <w:rPr>
          <w:rFonts w:ascii="Times New Roman" w:eastAsia="Times New Roman" w:hAnsi="Times New Roman" w:cs="Times New Roman"/>
          <w:color w:val="000000"/>
        </w:rPr>
        <w:t>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 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i/>
          <w:color w:val="000000"/>
        </w:rPr>
        <w:t xml:space="preserve">- </w:t>
      </w:r>
      <w:r w:rsidRPr="00136F36">
        <w:rPr>
          <w:rFonts w:ascii="Times New Roman" w:eastAsia="Times New Roman" w:hAnsi="Times New Roman" w:cs="Times New Roman"/>
          <w:b/>
          <w:i/>
          <w:color w:val="000000"/>
        </w:rPr>
        <w:t>социально-личностные и общекультурные компетенции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- индивидуальные способности, связанные с умение</w:t>
      </w:r>
      <w:r w:rsidRPr="00136F36">
        <w:rPr>
          <w:rFonts w:ascii="Times New Roman" w:eastAsia="Times New Roman" w:hAnsi="Times New Roman" w:cs="Times New Roman"/>
          <w:color w:val="000000"/>
        </w:rPr>
        <w:t>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i/>
          <w:color w:val="000000"/>
        </w:rPr>
        <w:t>- профессиональный стандарт</w:t>
      </w:r>
      <w:r w:rsidRPr="00136F36">
        <w:rPr>
          <w:rFonts w:ascii="Times New Roman" w:eastAsia="Times New Roman" w:hAnsi="Times New Roman" w:cs="Times New Roman"/>
          <w:b/>
          <w:color w:val="000000"/>
        </w:rPr>
        <w:t xml:space="preserve"> -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основополагающий документ, определяющий в рамках конкретного вида профессиональной деятельности требования к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ее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содержанию и качеству </w:t>
      </w:r>
      <w:r w:rsidRPr="00136F36">
        <w:rPr>
          <w:rFonts w:ascii="Times New Roman" w:eastAsia="Times New Roman" w:hAnsi="Times New Roman" w:cs="Times New Roman"/>
          <w:color w:val="000000"/>
        </w:rPr>
        <w:lastRenderedPageBreak/>
        <w:t>и описывающий качественный уровень квалификации сотрудника, которому тот обязан соответство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вать, чтобы по праву занимать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свое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место в штате любой организации, вне зависимости от рода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ее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деятельности.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1.3.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Сокращения и обозначения (Указываются основные сокращения, используемые в настоящем Государственном образовательном стандарте высшего професси</w:t>
      </w:r>
      <w:r w:rsidRPr="00136F36">
        <w:rPr>
          <w:rFonts w:ascii="Times New Roman" w:eastAsia="Times New Roman" w:hAnsi="Times New Roman" w:cs="Times New Roman"/>
          <w:color w:val="000000"/>
        </w:rPr>
        <w:t>онального образования).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>В настоящем Государственном образовательном стандарте используются следующие сокращения: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ГОС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- Государственный образовательный стандарт;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ВПО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- высшее профессиональное образование;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ООП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- основная образовательная программа;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УМО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- учебно-методические объединения;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ЦД ООП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- цикл дисциплин основной образовательной программы;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ОК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- общенаучные компетенции;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ИК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- инструментальные компетенции;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ПК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- профессиональные компетенции;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СЛК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- социально-личностные и общекультурные компетенции.</w:t>
      </w:r>
    </w:p>
    <w:p w:rsidR="00AC4A63" w:rsidRPr="00136F36" w:rsidRDefault="00D020A3">
      <w:pPr>
        <w:keepNext/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 xml:space="preserve">2. </w:t>
      </w:r>
      <w:r w:rsidRPr="00136F36">
        <w:rPr>
          <w:rFonts w:ascii="Times New Roman" w:eastAsia="Times New Roman" w:hAnsi="Times New Roman" w:cs="Times New Roman"/>
          <w:b/>
          <w:color w:val="000000"/>
        </w:rPr>
        <w:t>Область применения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2.1.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Настоящий Государственный образовательный стандарт высшего профессионального образования (далее - ГОС ВПО) представляет собой совокупность норм, правил и требований, обязательных при реализации ООП по специальности </w:t>
      </w:r>
      <w:r w:rsidRPr="00136F36">
        <w:rPr>
          <w:rFonts w:ascii="Times New Roman" w:eastAsia="Times New Roman" w:hAnsi="Times New Roman" w:cs="Times New Roman"/>
          <w:b/>
          <w:color w:val="000000"/>
        </w:rPr>
        <w:t xml:space="preserve">760001 – Пожарная безопасность </w:t>
      </w:r>
      <w:r w:rsidRPr="00136F36">
        <w:rPr>
          <w:rFonts w:ascii="Times New Roman" w:eastAsia="Times New Roman" w:hAnsi="Times New Roman" w:cs="Times New Roman"/>
          <w:color w:val="000000"/>
        </w:rPr>
        <w:t>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</w:t>
      </w:r>
      <w:r w:rsidRPr="00136F36">
        <w:rPr>
          <w:rFonts w:ascii="Times New Roman" w:eastAsia="Times New Roman" w:hAnsi="Times New Roman" w:cs="Times New Roman"/>
          <w:color w:val="000000"/>
        </w:rPr>
        <w:t>сшего профессионального образования (далее - вузы) независимо от их форм собственности и ведомственной принадлежности, имеющих лицензию  по соответствующей специальности на территории Кыргызской Республики.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 xml:space="preserve">2.2. 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Основными пользователями настоящего ГОС ВПО 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по специальности </w:t>
      </w:r>
      <w:r w:rsidRPr="00136F36">
        <w:rPr>
          <w:rFonts w:ascii="Times New Roman" w:eastAsia="Times New Roman" w:hAnsi="Times New Roman" w:cs="Times New Roman"/>
          <w:b/>
          <w:color w:val="000000"/>
        </w:rPr>
        <w:t>760001 – Пожарная безопасность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являются:</w:t>
      </w:r>
    </w:p>
    <w:p w:rsidR="00AC4A63" w:rsidRPr="00136F36" w:rsidRDefault="00D020A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администрация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х профессиональных образовательных программ с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учетом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достижений науки, техники и социальной сферы по данному направлению и уровню подготовки;</w:t>
      </w:r>
    </w:p>
    <w:p w:rsidR="00AC4A63" w:rsidRPr="00136F36" w:rsidRDefault="00D020A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студенты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, ответственные за эффективную реализацию своей учебной деятельности по освоению основной образовательной </w:t>
      </w:r>
      <w:r w:rsidRPr="00136F36">
        <w:rPr>
          <w:rFonts w:ascii="Times New Roman" w:eastAsia="Times New Roman" w:hAnsi="Times New Roman" w:cs="Times New Roman"/>
          <w:color w:val="000000"/>
        </w:rPr>
        <w:t>программы вуза по данному направлению подготовки;</w:t>
      </w:r>
    </w:p>
    <w:p w:rsidR="00AC4A63" w:rsidRPr="00136F36" w:rsidRDefault="00D020A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объединения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специалистов и работодателей в соответствующей сфере профессиональной деятельности;</w:t>
      </w:r>
    </w:p>
    <w:p w:rsidR="00AC4A63" w:rsidRPr="00136F36" w:rsidRDefault="00D020A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учебно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>-методические объединения и советы, обеспечивающие разработку основных образовательных программ по поруч</w:t>
      </w:r>
      <w:r w:rsidRPr="00136F36">
        <w:rPr>
          <w:rFonts w:ascii="Times New Roman" w:eastAsia="Times New Roman" w:hAnsi="Times New Roman" w:cs="Times New Roman"/>
          <w:color w:val="000000"/>
        </w:rPr>
        <w:t>ению центрального государственного органа исполнительной власти в сфере образования Кыргызской Республики;</w:t>
      </w:r>
    </w:p>
    <w:p w:rsidR="00AC4A63" w:rsidRPr="00136F36" w:rsidRDefault="00D020A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государственные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органы исполнительной власти, обеспечивающие финансирование высшего профессионального образования;</w:t>
      </w:r>
    </w:p>
    <w:p w:rsidR="00AC4A63" w:rsidRPr="00136F36" w:rsidRDefault="00D020A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уполномоченные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государственные орг</w:t>
      </w:r>
      <w:r w:rsidRPr="00136F36">
        <w:rPr>
          <w:rFonts w:ascii="Times New Roman" w:eastAsia="Times New Roman" w:hAnsi="Times New Roman" w:cs="Times New Roman"/>
          <w:color w:val="000000"/>
        </w:rPr>
        <w:t>аны исполнительной власти, обеспечивающие контроль за соблюдением законодательства в системе высшего профессионального образования;</w:t>
      </w:r>
    </w:p>
    <w:p w:rsidR="00AC4A63" w:rsidRPr="00136F36" w:rsidRDefault="00D020A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</w:rPr>
      </w:pPr>
      <w:proofErr w:type="spellStart"/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аккредитационные</w:t>
      </w:r>
      <w:proofErr w:type="spellEnd"/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агентства, осуществляющие аккредитацию образовательных программ и организаций в</w:t>
      </w:r>
      <w:r w:rsidRPr="00136F36">
        <w:rPr>
          <w:rFonts w:ascii="Times New Roman" w:eastAsia="Times New Roman" w:hAnsi="Times New Roman" w:cs="Times New Roman"/>
        </w:rPr>
        <w:t xml:space="preserve"> сфере высшего профессиональ</w:t>
      </w:r>
      <w:r w:rsidRPr="00136F36">
        <w:rPr>
          <w:rFonts w:ascii="Times New Roman" w:eastAsia="Times New Roman" w:hAnsi="Times New Roman" w:cs="Times New Roman"/>
        </w:rPr>
        <w:t>ного образования</w:t>
      </w:r>
      <w:r w:rsidRPr="00136F36">
        <w:rPr>
          <w:rFonts w:ascii="Times New Roman" w:eastAsia="Times New Roman" w:hAnsi="Times New Roman" w:cs="Times New Roman"/>
          <w:color w:val="000000"/>
        </w:rPr>
        <w:t>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before="60"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 xml:space="preserve">2.3. </w:t>
      </w:r>
      <w:r w:rsidRPr="00136F36">
        <w:rPr>
          <w:rFonts w:ascii="Times New Roman" w:eastAsia="Times New Roman" w:hAnsi="Times New Roman" w:cs="Times New Roman"/>
          <w:color w:val="000000"/>
        </w:rPr>
        <w:t>Требования к уровню подготовленности абитуриентов.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lastRenderedPageBreak/>
        <w:t xml:space="preserve">2.3.1. </w:t>
      </w:r>
      <w:r w:rsidRPr="00136F36">
        <w:rPr>
          <w:rFonts w:ascii="Times New Roman" w:eastAsia="Times New Roman" w:hAnsi="Times New Roman" w:cs="Times New Roman"/>
          <w:color w:val="000000"/>
        </w:rPr>
        <w:t>Уровень образования абитуриента, претендующего на получение высшего профессионального образования с присвоением квалификации «специалист» - среднее общее образование или среднее профессиональное (или высшее профессиональное) образование.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2.3.2.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Абитуриент </w:t>
      </w:r>
      <w:r w:rsidRPr="00136F36">
        <w:rPr>
          <w:rFonts w:ascii="Times New Roman" w:eastAsia="Times New Roman" w:hAnsi="Times New Roman" w:cs="Times New Roman"/>
          <w:color w:val="000000"/>
        </w:rPr>
        <w:t>должен иметь документ государственного образца о среднем общем образовании или среднем профессиональном (или высшем профессиональном) образовании.</w:t>
      </w:r>
    </w:p>
    <w:p w:rsidR="00AC4A63" w:rsidRPr="00136F36" w:rsidRDefault="00D020A3">
      <w:pPr>
        <w:keepNext/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3. Общая характеристика специальности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3.1.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В Кыргызской Республике по специальности </w:t>
      </w:r>
      <w:r w:rsidRPr="00136F36">
        <w:rPr>
          <w:rFonts w:ascii="Times New Roman" w:eastAsia="Times New Roman" w:hAnsi="Times New Roman" w:cs="Times New Roman"/>
          <w:b/>
          <w:color w:val="000000"/>
        </w:rPr>
        <w:t>760001 – Пожарная безопас</w:t>
      </w:r>
      <w:r w:rsidRPr="00136F36">
        <w:rPr>
          <w:rFonts w:ascii="Times New Roman" w:eastAsia="Times New Roman" w:hAnsi="Times New Roman" w:cs="Times New Roman"/>
          <w:b/>
          <w:color w:val="000000"/>
        </w:rPr>
        <w:t>ность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реализуется ООП ВПО.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 xml:space="preserve">Выпускникам вузов, полностью освоившим ООП ВПО по специальности и успешно прошедшим государственную итоговую аттестацию в установленном порядке,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выдается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диплом о высшем профессиональном образовании с присвоением квалификации «ин</w:t>
      </w:r>
      <w:r w:rsidRPr="00136F36">
        <w:rPr>
          <w:rFonts w:ascii="Times New Roman" w:eastAsia="Times New Roman" w:hAnsi="Times New Roman" w:cs="Times New Roman"/>
          <w:color w:val="000000"/>
        </w:rPr>
        <w:t>женер».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>Профили ООП ВПО в рамках специальности определяются вузом на основе отраслевых/секторальных рамок квалификаций (при наличии).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 xml:space="preserve">3.2. 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Нормативный срок освоения ООП ВПО по специальности </w:t>
      </w:r>
      <w:r w:rsidRPr="00136F36">
        <w:rPr>
          <w:rFonts w:ascii="Times New Roman" w:eastAsia="Times New Roman" w:hAnsi="Times New Roman" w:cs="Times New Roman"/>
          <w:b/>
          <w:color w:val="000000"/>
        </w:rPr>
        <w:t>760001 – Пожарная безопасность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на базе среднего общего или среднег</w:t>
      </w:r>
      <w:r w:rsidRPr="00136F36">
        <w:rPr>
          <w:rFonts w:ascii="Times New Roman" w:eastAsia="Times New Roman" w:hAnsi="Times New Roman" w:cs="Times New Roman"/>
          <w:color w:val="000000"/>
        </w:rPr>
        <w:t>о профессионального образования при очной форме обучения составляет не менее 5 лет.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>Сроки освоения ООП ВПО по специальности по очно-заочной (вечерней) и заочной формам обучения, а также в случае сочетания различных форм обучения, увеличивается вузом от шести месяцев до одного года относительно установленного нормативного срока освоения пр</w:t>
      </w:r>
      <w:r w:rsidRPr="00136F36">
        <w:rPr>
          <w:rFonts w:ascii="Times New Roman" w:eastAsia="Times New Roman" w:hAnsi="Times New Roman" w:cs="Times New Roman"/>
          <w:color w:val="000000"/>
        </w:rPr>
        <w:t>и очной форме обучения.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 xml:space="preserve">Лицам, имеющим среднее профессиональное образование соответствующего профиля или высшее профессиональное образование, предоставляется право на освоение ООП ВПО по специальности по ускоренным программам. Срок обучения при реализации </w:t>
      </w:r>
      <w:r w:rsidRPr="00136F36">
        <w:rPr>
          <w:rFonts w:ascii="Times New Roman" w:eastAsia="Times New Roman" w:hAnsi="Times New Roman" w:cs="Times New Roman"/>
          <w:color w:val="000000"/>
        </w:rPr>
        <w:t>ускоренных программ определяется по результатам переаттестации (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перезачета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>) полностью или частично результатов обучения по отдельным дисциплинам (модулям) и (или) отдельным практикам, освоенным (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пройденным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>) студентом при получении среднего профессиональног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о образования и (или) высшего образования по иной образовательной программе. 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>Соответствие профиля среднею профессионального образования профилю высшего профессионального образования определяется вузом самостоятельно.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>Сроки освоения ООП ВПО по специальност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и на базе среднего профессионального образования по очной форме обучения в рамках реализации ускоренных программ составляют не менее 3,5 лет. 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>При обучении по индивидуальному учебному плану вне зависимости от формы получении образования срок обучения устан</w:t>
      </w:r>
      <w:r w:rsidRPr="00136F36">
        <w:rPr>
          <w:rFonts w:ascii="Times New Roman" w:eastAsia="Times New Roman" w:hAnsi="Times New Roman" w:cs="Times New Roman"/>
          <w:color w:val="000000"/>
        </w:rPr>
        <w:t>авливается вузом самостоятельно.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 xml:space="preserve">При обучении по индивидуальному учебному плану лиц с ограниченными возможностями здоровья вуз вправе продлить срок по сравнению со сроком, установленным для соответствующей формы получения образования. 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>Иные нормативные сро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ки освоения ООП ВПО по специальности устанавливаются </w:t>
      </w:r>
      <w:r w:rsidR="00136F36">
        <w:rPr>
          <w:rFonts w:ascii="Times New Roman" w:eastAsia="Times New Roman" w:hAnsi="Times New Roman" w:cs="Times New Roman"/>
          <w:color w:val="000000"/>
        </w:rPr>
        <w:t>Кабинетом Министров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Кыргызской Республики. 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 xml:space="preserve">3.3. 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Общая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трудоемкость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освоения ООП по специальности на базе среднего общего или среднего профессионального образования при очной форме обучения составляет не мене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е 300 кредитов. 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Трудоемкость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ООП ВПО по очной форме обучения за учебный год равна не менее 60 кредитам. 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Трудоемкость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одного семестра равна не менее З0 кредитам (при двух семестровом построении учебного процесса).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>Один кредит (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зачетная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единица) эквивалент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ен 30 часам учебной работы студента (включая его аудиторную, самостоятельную работу и все виды аттестации). 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lastRenderedPageBreak/>
        <w:t>Трудоемкость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ООП по очно-заочной (вечерней) и заочной формам обучения, а также в случае сочетания различных форм обучения за учебный год составляет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не менее 48 кредитов.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3.4.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</w:t>
      </w:r>
      <w:r w:rsidRPr="00136F36">
        <w:rPr>
          <w:rFonts w:ascii="Times New Roman" w:eastAsia="Times New Roman" w:hAnsi="Times New Roman" w:cs="Times New Roman"/>
          <w:b/>
          <w:color w:val="000000"/>
        </w:rPr>
        <w:t>Цели ООП ВПО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по специальности </w:t>
      </w:r>
      <w:r w:rsidRPr="00136F36">
        <w:rPr>
          <w:rFonts w:ascii="Times New Roman" w:eastAsia="Times New Roman" w:hAnsi="Times New Roman" w:cs="Times New Roman"/>
          <w:b/>
          <w:color w:val="000000"/>
        </w:rPr>
        <w:t>Пожарная безопасность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в области обучения и воспитания личности.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3.4.1.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В области обучения целью ООП ВПО по специальности </w:t>
      </w:r>
      <w:r w:rsidRPr="00136F36">
        <w:rPr>
          <w:rFonts w:ascii="Times New Roman" w:eastAsia="Times New Roman" w:hAnsi="Times New Roman" w:cs="Times New Roman"/>
          <w:b/>
          <w:color w:val="000000"/>
        </w:rPr>
        <w:t>760001 – Пожарная безопасность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является: подготовка специалистов, позволяющег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о выпускнику успешно работать в избранной сфере деятельности, способных разрабатывать и внедрять инновационные технологии в обеспечении пожарной безопасности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путем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использования инновационных подходов, науки и международного опыта.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 xml:space="preserve">3.4.2. </w:t>
      </w:r>
      <w:r w:rsidRPr="00136F36">
        <w:rPr>
          <w:rFonts w:ascii="Times New Roman" w:eastAsia="Times New Roman" w:hAnsi="Times New Roman" w:cs="Times New Roman"/>
          <w:color w:val="000000"/>
        </w:rPr>
        <w:t>В области воспита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ния личности целью ООП ВПО по специальности </w:t>
      </w:r>
      <w:r w:rsidRPr="00136F36">
        <w:rPr>
          <w:rFonts w:ascii="Times New Roman" w:eastAsia="Times New Roman" w:hAnsi="Times New Roman" w:cs="Times New Roman"/>
          <w:b/>
          <w:color w:val="000000"/>
        </w:rPr>
        <w:t>760001 – Пожарная безопасность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является: формирование у выпускника социально-личностных качеств (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целеустремленности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>, организованности, трудолюбия, ответственности, патриотичности, толерантности, критического мышл</w:t>
      </w:r>
      <w:r w:rsidRPr="00136F36">
        <w:rPr>
          <w:rFonts w:ascii="Times New Roman" w:eastAsia="Times New Roman" w:hAnsi="Times New Roman" w:cs="Times New Roman"/>
          <w:color w:val="000000"/>
        </w:rPr>
        <w:t>ения и т.п.).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b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3.5. Область профессиональной деятельности выпускников.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 xml:space="preserve">Область профессиональной деятельности выпускников по специальности </w:t>
      </w:r>
      <w:r w:rsidRPr="00136F36">
        <w:rPr>
          <w:rFonts w:ascii="Times New Roman" w:eastAsia="Times New Roman" w:hAnsi="Times New Roman" w:cs="Times New Roman"/>
          <w:b/>
          <w:color w:val="000000"/>
        </w:rPr>
        <w:t>760001 – Пожарная безопасность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включает:</w:t>
      </w:r>
    </w:p>
    <w:p w:rsidR="00AC4A63" w:rsidRPr="00136F36" w:rsidRDefault="00D020A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>подразделения и аппараты управления служб пожарной безопасности, проектных, экспертных, монтажных, эксплуатационных, сервисных и других организаций способных предложить к внедрению эффективные технические решения, инновационные технологии, экономически опр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авданные организационные мероприятия обеспечения пожарной безопасности, профилактики, предупреждения и тушения пожаров, минимизацию техногенного воздействия на природную среду, сохранение жизни и здоровья человека за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счет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использования современных техничес</w:t>
      </w:r>
      <w:r w:rsidRPr="00136F36">
        <w:rPr>
          <w:rFonts w:ascii="Times New Roman" w:eastAsia="Times New Roman" w:hAnsi="Times New Roman" w:cs="Times New Roman"/>
          <w:color w:val="000000"/>
        </w:rPr>
        <w:t>ких средств.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before="60" w:after="0" w:line="240" w:lineRule="auto"/>
        <w:ind w:left="0" w:hanging="2"/>
        <w:rPr>
          <w:rFonts w:ascii="Times New Roman" w:eastAsia="Times New Roman" w:hAnsi="Times New Roman" w:cs="Times New Roman"/>
          <w:b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3.6. Объек</w:t>
      </w:r>
      <w:r w:rsidRPr="00136F36">
        <w:rPr>
          <w:rFonts w:ascii="Times New Roman" w:eastAsia="Times New Roman" w:hAnsi="Times New Roman" w:cs="Times New Roman"/>
          <w:b/>
          <w:color w:val="000000"/>
        </w:rPr>
        <w:t>ты профессиональной деятельности выпускников.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 xml:space="preserve">Объектами профессиональной деятельности выпускников по специальности </w:t>
      </w:r>
      <w:r w:rsidRPr="00136F36">
        <w:rPr>
          <w:rFonts w:ascii="Times New Roman" w:eastAsia="Times New Roman" w:hAnsi="Times New Roman" w:cs="Times New Roman"/>
          <w:b/>
          <w:color w:val="000000"/>
        </w:rPr>
        <w:t>760001 – Пожарная безопасность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являются: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>- обеспечение пожарной безопасности объектов защиты (пожарная безопасность предприятий, организаций, учреждений); здания, сооружения и инженерные коммуникации; системы автоматического обнаружения и тушения пожаров, оповещения населения о пожаре; машины и о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борудование, используемые при ликвидации пожаров и ведении аварийно-спасательных работ; техника безопасности, охрана </w:t>
      </w: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труда;  средства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и силы спасения человека и имущества при чрезвычайных ситуациях (ЧС).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before="60" w:after="0" w:line="240" w:lineRule="auto"/>
        <w:ind w:left="0" w:hanging="2"/>
        <w:rPr>
          <w:rFonts w:ascii="Times New Roman" w:eastAsia="Times New Roman" w:hAnsi="Times New Roman" w:cs="Times New Roman"/>
          <w:b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3.7. Виды профессиональной деятельности выпускников:</w:t>
      </w:r>
    </w:p>
    <w:p w:rsidR="00AC4A63" w:rsidRPr="00136F36" w:rsidRDefault="00D020A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проектно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>-конструкторская;</w:t>
      </w:r>
    </w:p>
    <w:p w:rsidR="00AC4A63" w:rsidRPr="00136F36" w:rsidRDefault="00D020A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spellStart"/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сервисно</w:t>
      </w:r>
      <w:proofErr w:type="spellEnd"/>
      <w:proofErr w:type="gramEnd"/>
      <w:r w:rsidRPr="00136F36">
        <w:rPr>
          <w:rFonts w:ascii="Times New Roman" w:eastAsia="Times New Roman" w:hAnsi="Times New Roman" w:cs="Times New Roman"/>
          <w:color w:val="000000"/>
        </w:rPr>
        <w:t>-эксплуатационная;</w:t>
      </w:r>
    </w:p>
    <w:p w:rsidR="00AC4A63" w:rsidRPr="00136F36" w:rsidRDefault="00D020A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производственно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>-технологическая;</w:t>
      </w:r>
    </w:p>
    <w:p w:rsidR="00AC4A63" w:rsidRPr="00136F36" w:rsidRDefault="00D020A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организационно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>-управленческая;</w:t>
      </w:r>
    </w:p>
    <w:p w:rsidR="00AC4A63" w:rsidRPr="00136F36" w:rsidRDefault="00D020A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научно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>-исследовательская;</w:t>
      </w:r>
    </w:p>
    <w:p w:rsidR="00AC4A63" w:rsidRPr="00136F36" w:rsidRDefault="00D020A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экспертная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и надзорная.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before="60" w:after="0" w:line="240" w:lineRule="auto"/>
        <w:ind w:left="0" w:hanging="2"/>
        <w:rPr>
          <w:rFonts w:ascii="Times New Roman" w:eastAsia="Times New Roman" w:hAnsi="Times New Roman" w:cs="Times New Roman"/>
          <w:b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 xml:space="preserve">3.8. Задачи профессиональной деятельности специалиста. 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b/>
          <w:i/>
          <w:color w:val="000000"/>
        </w:rPr>
        <w:t>проектно</w:t>
      </w:r>
      <w:proofErr w:type="gramEnd"/>
      <w:r w:rsidRPr="00136F36">
        <w:rPr>
          <w:rFonts w:ascii="Times New Roman" w:eastAsia="Times New Roman" w:hAnsi="Times New Roman" w:cs="Times New Roman"/>
          <w:b/>
          <w:i/>
          <w:color w:val="000000"/>
        </w:rPr>
        <w:t>-конструкторская:</w:t>
      </w:r>
    </w:p>
    <w:p w:rsidR="00AC4A63" w:rsidRPr="00136F36" w:rsidRDefault="00D020A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выбор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и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расчет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основных параметров средств защиты человека и окружающей среды применительно к конкретным условиям на основе известных методов и систем;</w:t>
      </w:r>
    </w:p>
    <w:p w:rsidR="00AC4A63" w:rsidRPr="00136F36" w:rsidRDefault="00D020A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участие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в разработке разделов проектов, связанных с вопросами обеспечения пожарной безопасности;</w:t>
      </w:r>
    </w:p>
    <w:p w:rsidR="00AC4A63" w:rsidRPr="00136F36" w:rsidRDefault="00D020A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проведе</w:t>
      </w:r>
      <w:r w:rsidRPr="00136F36">
        <w:rPr>
          <w:rFonts w:ascii="Times New Roman" w:eastAsia="Times New Roman" w:hAnsi="Times New Roman" w:cs="Times New Roman"/>
          <w:color w:val="000000"/>
        </w:rPr>
        <w:t>ние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экономической оценки разрабатываемых систем противопожарной защиты или предложенных технических решений;</w:t>
      </w:r>
    </w:p>
    <w:p w:rsidR="00AC4A63" w:rsidRPr="00136F36" w:rsidRDefault="00D020A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lastRenderedPageBreak/>
        <w:t>разработка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организационно-управленческой и оперативно-тактической документации в подразделениях;</w:t>
      </w:r>
    </w:p>
    <w:p w:rsidR="00AC4A63" w:rsidRPr="00136F36" w:rsidRDefault="00D020A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разработка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проектов специальных технических услови</w:t>
      </w:r>
      <w:r w:rsidRPr="00136F36">
        <w:rPr>
          <w:rFonts w:ascii="Times New Roman" w:eastAsia="Times New Roman" w:hAnsi="Times New Roman" w:cs="Times New Roman"/>
          <w:color w:val="000000"/>
        </w:rPr>
        <w:t>й, технических заданий, стандартов и нормативных документов в области пожарной безопасности;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spellStart"/>
      <w:proofErr w:type="gramStart"/>
      <w:r w:rsidRPr="00136F36">
        <w:rPr>
          <w:rFonts w:ascii="Times New Roman" w:eastAsia="Times New Roman" w:hAnsi="Times New Roman" w:cs="Times New Roman"/>
          <w:b/>
          <w:i/>
          <w:color w:val="000000"/>
        </w:rPr>
        <w:t>сервисно</w:t>
      </w:r>
      <w:proofErr w:type="spellEnd"/>
      <w:proofErr w:type="gramEnd"/>
      <w:r w:rsidRPr="00136F36">
        <w:rPr>
          <w:rFonts w:ascii="Times New Roman" w:eastAsia="Times New Roman" w:hAnsi="Times New Roman" w:cs="Times New Roman"/>
          <w:b/>
          <w:i/>
          <w:color w:val="000000"/>
        </w:rPr>
        <w:t>-эксплуатационная:</w:t>
      </w:r>
    </w:p>
    <w:p w:rsidR="00AC4A63" w:rsidRPr="00136F36" w:rsidRDefault="00D020A3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эксплуатация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средств противопожарной защиты и систем контроля пожарной безопасности;</w:t>
      </w:r>
    </w:p>
    <w:p w:rsidR="00AC4A63" w:rsidRPr="00136F36" w:rsidRDefault="00D020A3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эксплуатация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пожарной, аварийно-спасательной и прис</w:t>
      </w:r>
      <w:r w:rsidRPr="00136F36">
        <w:rPr>
          <w:rFonts w:ascii="Times New Roman" w:eastAsia="Times New Roman" w:hAnsi="Times New Roman" w:cs="Times New Roman"/>
          <w:color w:val="000000"/>
        </w:rPr>
        <w:t>пособленной техники, оборудования, снаряжения и средств связи;</w:t>
      </w:r>
    </w:p>
    <w:p w:rsidR="00AC4A63" w:rsidRPr="00136F36" w:rsidRDefault="00D020A3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контроль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текущего состояния используемых средств противопожарной защиты, принятие решения по их замене (регенерации);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left="0" w:hanging="2"/>
        <w:rPr>
          <w:rFonts w:ascii="Times New Roman" w:eastAsia="Times New Roman" w:hAnsi="Times New Roman" w:cs="Times New Roman"/>
          <w:color w:val="FF0000"/>
        </w:rPr>
      </w:pPr>
      <w:proofErr w:type="gramStart"/>
      <w:r w:rsidRPr="00136F36">
        <w:rPr>
          <w:rFonts w:ascii="Times New Roman" w:eastAsia="Times New Roman" w:hAnsi="Times New Roman" w:cs="Times New Roman"/>
          <w:b/>
          <w:i/>
          <w:color w:val="000000"/>
        </w:rPr>
        <w:t>производственно</w:t>
      </w:r>
      <w:proofErr w:type="gramEnd"/>
      <w:r w:rsidRPr="00136F36">
        <w:rPr>
          <w:rFonts w:ascii="Times New Roman" w:eastAsia="Times New Roman" w:hAnsi="Times New Roman" w:cs="Times New Roman"/>
          <w:b/>
          <w:i/>
          <w:color w:val="000000"/>
        </w:rPr>
        <w:t xml:space="preserve">-технологическая: </w:t>
      </w:r>
    </w:p>
    <w:p w:rsidR="00AC4A63" w:rsidRPr="00136F36" w:rsidRDefault="00D020A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организация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рабочих мест, их техническое оснащение с размещением технологического оборудования</w:t>
      </w:r>
      <w:r w:rsidRPr="00136F36">
        <w:rPr>
          <w:rFonts w:ascii="Times New Roman" w:eastAsia="Times New Roman" w:hAnsi="Times New Roman" w:cs="Times New Roman"/>
          <w:color w:val="FF0000"/>
        </w:rPr>
        <w:t xml:space="preserve"> </w:t>
      </w:r>
      <w:r w:rsidRPr="00136F36">
        <w:rPr>
          <w:rFonts w:ascii="Times New Roman" w:eastAsia="Times New Roman" w:hAnsi="Times New Roman" w:cs="Times New Roman"/>
          <w:color w:val="000000"/>
        </w:rPr>
        <w:t>систем пожарной безопасности для реализации производственных процессов;</w:t>
      </w:r>
    </w:p>
    <w:p w:rsidR="00AC4A63" w:rsidRPr="00136F36" w:rsidRDefault="00D020A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разработка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инструкций по эксплуатации оборудования в соответствии с принятыми требованиям</w:t>
      </w:r>
      <w:r w:rsidRPr="00136F36">
        <w:rPr>
          <w:rFonts w:ascii="Times New Roman" w:eastAsia="Times New Roman" w:hAnsi="Times New Roman" w:cs="Times New Roman"/>
          <w:color w:val="000000"/>
        </w:rPr>
        <w:t>и;</w:t>
      </w:r>
    </w:p>
    <w:p w:rsidR="00AC4A63" w:rsidRPr="00136F36" w:rsidRDefault="00D020A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</w:rPr>
      </w:pPr>
      <w:proofErr w:type="gramStart"/>
      <w:r w:rsidRPr="00136F36">
        <w:rPr>
          <w:rFonts w:ascii="Times New Roman" w:eastAsia="Times New Roman" w:hAnsi="Times New Roman" w:cs="Times New Roman"/>
        </w:rPr>
        <w:t>организация</w:t>
      </w:r>
      <w:proofErr w:type="gramEnd"/>
      <w:r w:rsidRPr="00136F36">
        <w:rPr>
          <w:rFonts w:ascii="Times New Roman" w:eastAsia="Times New Roman" w:hAnsi="Times New Roman" w:cs="Times New Roman"/>
        </w:rPr>
        <w:t xml:space="preserve"> и контроль мероприятий по ремонту пожарной, аварийно-спасательной и приспособленной техники и оборудования;</w:t>
      </w:r>
    </w:p>
    <w:p w:rsidR="00AC4A63" w:rsidRPr="00136F36" w:rsidRDefault="00D020A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составление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   организационно-распорядительных    документов    по эксплуатации оборудования в соответствии с принятыми требованиями;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b/>
          <w:i/>
          <w:color w:val="000000"/>
        </w:rPr>
        <w:t>организационно</w:t>
      </w:r>
      <w:proofErr w:type="gramEnd"/>
      <w:r w:rsidRPr="00136F36">
        <w:rPr>
          <w:rFonts w:ascii="Times New Roman" w:eastAsia="Times New Roman" w:hAnsi="Times New Roman" w:cs="Times New Roman"/>
          <w:b/>
          <w:i/>
          <w:color w:val="000000"/>
        </w:rPr>
        <w:t xml:space="preserve">-управленческая: </w:t>
      </w:r>
    </w:p>
    <w:p w:rsidR="00AC4A63" w:rsidRPr="00136F36" w:rsidRDefault="00D020A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организация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деятельности по созданию систем обеспечения пожарной безопасности на уровне предприятия, территориально-производственных комплексов и регионов, а также деятельности предприятий и региона в условиях ЧС;</w:t>
      </w:r>
    </w:p>
    <w:p w:rsidR="00AC4A63" w:rsidRPr="00136F36" w:rsidRDefault="00D020A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организация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работ государственных органов исполнительной власти, занимающихся вопросами обеспечения пожарной безопасности;</w:t>
      </w:r>
    </w:p>
    <w:p w:rsidR="00AC4A63" w:rsidRPr="00136F36" w:rsidRDefault="00D020A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разработка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организационно-технических мероприятий в области пожарной безопасности и их реализация, организация и внедрение современны</w:t>
      </w:r>
      <w:r w:rsidRPr="00136F36">
        <w:rPr>
          <w:rFonts w:ascii="Times New Roman" w:eastAsia="Times New Roman" w:hAnsi="Times New Roman" w:cs="Times New Roman"/>
          <w:color w:val="000000"/>
        </w:rPr>
        <w:t>х систем управления техногенным и профессиональным рисками на предприятиях и в организациях;</w:t>
      </w:r>
    </w:p>
    <w:p w:rsidR="00AC4A63" w:rsidRPr="00136F36" w:rsidRDefault="00D020A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организация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оперативно-тактических действий подразделений противопожарной службы по тушению пожаров и проведению аварийно-спасательных работ, по выполнению меропри</w:t>
      </w:r>
      <w:r w:rsidRPr="00136F36">
        <w:rPr>
          <w:rFonts w:ascii="Times New Roman" w:eastAsia="Times New Roman" w:hAnsi="Times New Roman" w:cs="Times New Roman"/>
          <w:color w:val="000000"/>
        </w:rPr>
        <w:t>ятий гражданской защиты (ГЗ) и защите населения и территории к действиям в ЧС;</w:t>
      </w:r>
    </w:p>
    <w:p w:rsidR="00AC4A63" w:rsidRPr="00136F36" w:rsidRDefault="00D020A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</w:rPr>
      </w:pPr>
      <w:proofErr w:type="gramStart"/>
      <w:r w:rsidRPr="00136F36">
        <w:rPr>
          <w:rFonts w:ascii="Times New Roman" w:eastAsia="Times New Roman" w:hAnsi="Times New Roman" w:cs="Times New Roman"/>
        </w:rPr>
        <w:t>документационное</w:t>
      </w:r>
      <w:proofErr w:type="gramEnd"/>
      <w:r w:rsidRPr="00136F36">
        <w:rPr>
          <w:rFonts w:ascii="Times New Roman" w:eastAsia="Times New Roman" w:hAnsi="Times New Roman" w:cs="Times New Roman"/>
        </w:rPr>
        <w:t xml:space="preserve"> обеспечение управления в области пожарной безопасности;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b/>
          <w:i/>
          <w:color w:val="000000"/>
        </w:rPr>
        <w:t>научно</w:t>
      </w:r>
      <w:proofErr w:type="gramEnd"/>
      <w:r w:rsidRPr="00136F36">
        <w:rPr>
          <w:rFonts w:ascii="Times New Roman" w:eastAsia="Times New Roman" w:hAnsi="Times New Roman" w:cs="Times New Roman"/>
          <w:b/>
          <w:i/>
          <w:color w:val="000000"/>
        </w:rPr>
        <w:t>-исследовательская деятельность:</w:t>
      </w:r>
    </w:p>
    <w:p w:rsidR="00AC4A63" w:rsidRPr="00136F36" w:rsidRDefault="00D020A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инженерно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>-конструкторское и авторское сопровождение научных иссле</w:t>
      </w:r>
      <w:r w:rsidRPr="00136F36">
        <w:rPr>
          <w:rFonts w:ascii="Times New Roman" w:eastAsia="Times New Roman" w:hAnsi="Times New Roman" w:cs="Times New Roman"/>
          <w:color w:val="000000"/>
        </w:rPr>
        <w:t>дований и техническая реализация инновационных разработок в области пожарной безопасности;</w:t>
      </w:r>
    </w:p>
    <w:p w:rsidR="00AC4A63" w:rsidRPr="00136F36" w:rsidRDefault="00D020A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анализ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патентной информации, сбор и систематизация научной информации по различным направлениям систем обеспечения пожарной безопасности;</w:t>
      </w:r>
    </w:p>
    <w:p w:rsidR="00AC4A63" w:rsidRPr="00136F36" w:rsidRDefault="00D020A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составление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технической документации и подготовка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отчетности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по установленным формам;</w:t>
      </w:r>
    </w:p>
    <w:p w:rsidR="00AC4A63" w:rsidRPr="00136F36" w:rsidRDefault="00D020A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проведение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информационного поиска по заданной теме;</w:t>
      </w:r>
    </w:p>
    <w:p w:rsidR="00AC4A63" w:rsidRPr="00136F36" w:rsidRDefault="00D020A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проведение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научных исследований в отдельных областях, связанных с обеспечением пожарной безопасности и защиты от чрезв</w:t>
      </w:r>
      <w:r w:rsidRPr="00136F36">
        <w:rPr>
          <w:rFonts w:ascii="Times New Roman" w:eastAsia="Times New Roman" w:hAnsi="Times New Roman" w:cs="Times New Roman"/>
          <w:color w:val="000000"/>
        </w:rPr>
        <w:t>ычайных ситуаций;</w:t>
      </w:r>
    </w:p>
    <w:p w:rsidR="00AC4A63" w:rsidRPr="00136F36" w:rsidRDefault="00D020A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развитие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науки и техники в области обеспечения пожарной безопасности;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b/>
          <w:i/>
          <w:color w:val="000000"/>
        </w:rPr>
        <w:t>экспертная</w:t>
      </w:r>
      <w:proofErr w:type="gramEnd"/>
      <w:r w:rsidRPr="00136F36">
        <w:rPr>
          <w:rFonts w:ascii="Times New Roman" w:eastAsia="Times New Roman" w:hAnsi="Times New Roman" w:cs="Times New Roman"/>
          <w:b/>
          <w:i/>
          <w:color w:val="000000"/>
        </w:rPr>
        <w:t xml:space="preserve"> и надзорная: </w:t>
      </w:r>
    </w:p>
    <w:p w:rsidR="00AC4A63" w:rsidRPr="00136F36" w:rsidRDefault="00D020A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проведение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мониторинга пожарной безопасности, в том числе регионального и глобального характеров, составление краткосрочного и долгосрочного пр</w:t>
      </w:r>
      <w:r w:rsidRPr="00136F36">
        <w:rPr>
          <w:rFonts w:ascii="Times New Roman" w:eastAsia="Times New Roman" w:hAnsi="Times New Roman" w:cs="Times New Roman"/>
          <w:color w:val="000000"/>
        </w:rPr>
        <w:t>огноза развития ситуации на основании полученных данных;</w:t>
      </w:r>
    </w:p>
    <w:p w:rsidR="00AC4A63" w:rsidRPr="00136F36" w:rsidRDefault="00D020A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lastRenderedPageBreak/>
        <w:t>проведение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нормативно-правовой и нормативно-технической оценки эффективности тушения пожаров службами пожарной безопасности на различных объектах, а также, проектов на строительство различных объекто</w:t>
      </w:r>
      <w:r w:rsidRPr="00136F36">
        <w:rPr>
          <w:rFonts w:ascii="Times New Roman" w:eastAsia="Times New Roman" w:hAnsi="Times New Roman" w:cs="Times New Roman"/>
          <w:color w:val="000000"/>
        </w:rPr>
        <w:t>в, технических проектов, производств, промышленных предприятий и производственно-территориальных комплексов;</w:t>
      </w:r>
    </w:p>
    <w:p w:rsidR="00AC4A63" w:rsidRPr="00136F36" w:rsidRDefault="00D020A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организация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и осуществление лицензирования и подтверждения соответствия в области пожарной безопасности;</w:t>
      </w:r>
    </w:p>
    <w:p w:rsidR="00AC4A63" w:rsidRPr="00136F36" w:rsidRDefault="00D020A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организация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>, осуществление органами и должностными лицами Государственного пожарного надзора деятельности, предусмотренной действующим уголовно-процессуальным законодательством, по делам о пожарах, а также, административно-правовой деятельности в области п</w:t>
      </w:r>
      <w:r w:rsidRPr="00136F36">
        <w:rPr>
          <w:rFonts w:ascii="Times New Roman" w:eastAsia="Times New Roman" w:hAnsi="Times New Roman" w:cs="Times New Roman"/>
          <w:color w:val="000000"/>
        </w:rPr>
        <w:t>ожарной безопасности в отношении индивидуальных предпринимателей и юридических лиц;</w:t>
      </w:r>
    </w:p>
    <w:p w:rsidR="00AC4A63" w:rsidRPr="00136F36" w:rsidRDefault="00D020A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осуществление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контроля за соблюдением правил пожарной безопасности на объектах хозяйствования и в жилом фонде;</w:t>
      </w:r>
    </w:p>
    <w:p w:rsidR="00AC4A63" w:rsidRPr="00136F36" w:rsidRDefault="00D020A3">
      <w:pPr>
        <w:keepNext/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4. Общие требования к условиям реализации ООП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4.1.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Общие треб</w:t>
      </w:r>
      <w:r w:rsidRPr="00136F36">
        <w:rPr>
          <w:rFonts w:ascii="Times New Roman" w:eastAsia="Times New Roman" w:hAnsi="Times New Roman" w:cs="Times New Roman"/>
          <w:color w:val="000000"/>
        </w:rPr>
        <w:t>ования к правам и обязанностям вуза при реализации ООП.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4.1.1.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Вузы самостоятельно разрабатывают ООП по специальности. ООП разрабатывается на основе соответствующего ГОС по специальности Кыргызской Республики и утверждается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ученым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советом вуза.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>Вузы обязан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ы не реже одного раза в 5 лет обновлять ООП с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учетом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AC4A63" w:rsidRPr="00136F36" w:rsidRDefault="00D020A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в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разработке стратегии по обеспечению качества подготовки выпускников;</w:t>
      </w:r>
    </w:p>
    <w:p w:rsidR="00AC4A63" w:rsidRPr="00136F36" w:rsidRDefault="00D020A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в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мониторинге, периодическом рецензировании образовательных программ;</w:t>
      </w:r>
    </w:p>
    <w:p w:rsidR="00AC4A63" w:rsidRPr="00136F36" w:rsidRDefault="00D020A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в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разработке объективных процедур оценки уровня знаний и умений студентов, компетенций выпускников на основе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четких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согласованных критериев;</w:t>
      </w:r>
    </w:p>
    <w:p w:rsidR="00AC4A63" w:rsidRPr="00136F36" w:rsidRDefault="00D020A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в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обеспечении качества и компетентности преподавательского состава;</w:t>
      </w:r>
    </w:p>
    <w:p w:rsidR="00AC4A63" w:rsidRPr="00136F36" w:rsidRDefault="00D020A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в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обеспечении достаточными ресурсами всех реализуемых образовательных программ, контроле эффективности их использования, в том числе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путем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опроса обучаемых;</w:t>
      </w:r>
    </w:p>
    <w:p w:rsidR="00AC4A63" w:rsidRPr="00136F36" w:rsidRDefault="00D020A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в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рег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улярном проведении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самообследования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AC4A63" w:rsidRPr="00136F36" w:rsidRDefault="00D020A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в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информировании общественности о результатах своей деятельности, планах, инновациях.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 xml:space="preserve">4.1.2. </w:t>
      </w:r>
      <w:r w:rsidRPr="00136F36">
        <w:rPr>
          <w:rFonts w:ascii="Times New Roman" w:eastAsia="Times New Roman" w:hAnsi="Times New Roman" w:cs="Times New Roman"/>
          <w:color w:val="000000"/>
        </w:rPr>
        <w:t>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 xml:space="preserve">Требования к аттестации студентов и выпускников, к содержанию,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объему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и структуре выпускных квалификационных работ определяются вузом с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учетом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Положения об итоговой государственной аттестации выпускников вузов.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4.1.3.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При разработке ООП должны быть определены возможности вуза в формировании социально-личностных компет</w:t>
      </w:r>
      <w:r w:rsidRPr="00136F36">
        <w:rPr>
          <w:rFonts w:ascii="Times New Roman" w:eastAsia="Times New Roman" w:hAnsi="Times New Roman" w:cs="Times New Roman"/>
          <w:color w:val="000000"/>
        </w:rPr>
        <w:t>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>Ву</w:t>
      </w:r>
      <w:r w:rsidRPr="00136F36">
        <w:rPr>
          <w:rFonts w:ascii="Times New Roman" w:eastAsia="Times New Roman" w:hAnsi="Times New Roman" w:cs="Times New Roman"/>
          <w:color w:val="000000"/>
        </w:rPr>
        <w:t>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4.1.4</w:t>
      </w:r>
      <w:r w:rsidRPr="00136F36">
        <w:rPr>
          <w:rFonts w:ascii="Times New Roman" w:eastAsia="Times New Roman" w:hAnsi="Times New Roman" w:cs="Times New Roman"/>
          <w:b/>
          <w:color w:val="000000"/>
        </w:rPr>
        <w:t xml:space="preserve">. 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ООП вузов должна содержать дисциплины по выбору студента. Порядок формирования дисциплин по выбору студента устанавливает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ученый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совет вуза.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lastRenderedPageBreak/>
        <w:t>4.1.5.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Вуз обязан обеспечить студентам реальную возможность участвовать в формировании своей программы обучения.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4.1.6.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трудоемкость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не должна быть меньше, чем это предусмотрено учебным пла</w:t>
      </w:r>
      <w:r w:rsidRPr="00136F36">
        <w:rPr>
          <w:rFonts w:ascii="Times New Roman" w:eastAsia="Times New Roman" w:hAnsi="Times New Roman" w:cs="Times New Roman"/>
          <w:color w:val="000000"/>
        </w:rPr>
        <w:t>ном.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4.2.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Общие требования к правам и обязанностям студента при реализации ООП.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4.2.1.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Студенты имеют право в пределах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объема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учебного времени,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отведенного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на освоение учебных дисциплин по выбору студента, предусмотренных ООП, выбирать конкретные дисциплины.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 xml:space="preserve">4.2.2. </w:t>
      </w:r>
      <w:r w:rsidRPr="00136F36">
        <w:rPr>
          <w:rFonts w:ascii="Times New Roman" w:eastAsia="Times New Roman" w:hAnsi="Times New Roman" w:cs="Times New Roman"/>
          <w:color w:val="000000"/>
        </w:rPr>
        <w:t>При формировании своей индивидуальной образовательной траектории студент име</w:t>
      </w:r>
      <w:r w:rsidRPr="00136F36">
        <w:rPr>
          <w:rFonts w:ascii="Times New Roman" w:eastAsia="Times New Roman" w:hAnsi="Times New Roman" w:cs="Times New Roman"/>
          <w:color w:val="000000"/>
        </w:rPr>
        <w:t>ет право получить консультацию в вузе по выбору дисциплин и их влиянию на будущий профиль подготовки (специализацию).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4.2.3.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В целях достижения результатов при освоении ООП в части развития СЛК студенты обязаны участвовать в развитии студенческого самоупра</w:t>
      </w:r>
      <w:r w:rsidRPr="00136F36">
        <w:rPr>
          <w:rFonts w:ascii="Times New Roman" w:eastAsia="Times New Roman" w:hAnsi="Times New Roman" w:cs="Times New Roman"/>
          <w:color w:val="000000"/>
        </w:rPr>
        <w:t>вления, работе общественных организаций, спортивных и творческих клубов, научных студенческих обществ.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4.2.4.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Студенты обязаны выполнять в установленные сроки все задания, предусмотренные ООП вуза.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4.3.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Максимальный объем учебной нагрузки студента устанавл</w:t>
      </w:r>
      <w:r w:rsidRPr="00136F36">
        <w:rPr>
          <w:rFonts w:ascii="Times New Roman" w:eastAsia="Times New Roman" w:hAnsi="Times New Roman" w:cs="Times New Roman"/>
          <w:color w:val="000000"/>
        </w:rPr>
        <w:t>ивается 45 часа в неделю, включая все виды его аудиторной и внеаудиторной (самостоятельной) учебной работы.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 xml:space="preserve">Объем аудиторных занятий в неделю при очной форме обучения определяется ГОС с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учетом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уровня ВПО и специфики направления подготовки и составляет не м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енее 35 % от общего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объема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>, выделенного на изучение каждой учебной дисциплины.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>В часы, отводимые на самостоятельную работу по учебной дисциплине, включается время, предусмотренное на подготовку к экзамену по данной учебной дисциплине (модулю).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4.4. При очн</w:t>
      </w:r>
      <w:r w:rsidRPr="00136F36">
        <w:rPr>
          <w:rFonts w:ascii="Times New Roman" w:eastAsia="Times New Roman" w:hAnsi="Times New Roman" w:cs="Times New Roman"/>
          <w:b/>
          <w:color w:val="000000"/>
        </w:rPr>
        <w:t>о-заочной (вечерней) форме обучения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объем аудиторных занятий должен быть не менее 16 часов в неделю</w:t>
      </w:r>
      <w:r w:rsidRPr="00136F36">
        <w:rPr>
          <w:rFonts w:ascii="Times New Roman" w:eastAsia="Times New Roman" w:hAnsi="Times New Roman" w:cs="Times New Roman"/>
          <w:i/>
          <w:color w:val="000000"/>
        </w:rPr>
        <w:t>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4.5.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</w:t>
      </w:r>
      <w:r w:rsidRPr="00136F36">
        <w:rPr>
          <w:rFonts w:ascii="Times New Roman" w:eastAsia="Times New Roman" w:hAnsi="Times New Roman" w:cs="Times New Roman"/>
          <w:b/>
          <w:color w:val="000000"/>
        </w:rPr>
        <w:t>При заочной форме обучения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студенту должна быть обеспечена возможность занятий с преподавателем в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объеме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не менее 160 часов в год.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4.6.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</w:t>
      </w:r>
      <w:r w:rsidRPr="00136F36">
        <w:rPr>
          <w:rFonts w:ascii="Times New Roman" w:eastAsia="Times New Roman" w:hAnsi="Times New Roman" w:cs="Times New Roman"/>
          <w:b/>
          <w:color w:val="000000"/>
        </w:rPr>
        <w:t>Общий объем ка</w:t>
      </w:r>
      <w:r w:rsidRPr="00136F36">
        <w:rPr>
          <w:rFonts w:ascii="Times New Roman" w:eastAsia="Times New Roman" w:hAnsi="Times New Roman" w:cs="Times New Roman"/>
          <w:b/>
          <w:color w:val="000000"/>
        </w:rPr>
        <w:t>никулярного времени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в учебном году должен составлять 7 недель, в том числе не менее двух недель в зимний период.</w:t>
      </w:r>
    </w:p>
    <w:p w:rsidR="00AC4A63" w:rsidRPr="00136F36" w:rsidRDefault="00D020A3">
      <w:pPr>
        <w:keepNext/>
        <w:pBdr>
          <w:top w:val="nil"/>
          <w:left w:val="nil"/>
          <w:bottom w:val="nil"/>
          <w:right w:val="nil"/>
          <w:between w:val="nil"/>
        </w:pBdr>
        <w:spacing w:before="60"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5. Требования к ООП по специальности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bookmarkStart w:id="0" w:name="_heading=h.gjdgxs" w:colFirst="0" w:colLast="0"/>
      <w:bookmarkEnd w:id="0"/>
      <w:r w:rsidRPr="00136F36">
        <w:rPr>
          <w:rFonts w:ascii="Times New Roman" w:eastAsia="Times New Roman" w:hAnsi="Times New Roman" w:cs="Times New Roman"/>
          <w:b/>
          <w:color w:val="000000"/>
        </w:rPr>
        <w:t xml:space="preserve">5.1. </w:t>
      </w:r>
      <w:r w:rsidRPr="00136F36">
        <w:rPr>
          <w:rFonts w:ascii="Times New Roman" w:eastAsia="Times New Roman" w:hAnsi="Times New Roman" w:cs="Times New Roman"/>
          <w:color w:val="000000"/>
        </w:rPr>
        <w:t>Требования к результатам освоения ООП по специальности.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 xml:space="preserve">Выпускник по направлению подготовки </w:t>
      </w:r>
      <w:r w:rsidRPr="00136F36">
        <w:rPr>
          <w:rFonts w:ascii="Times New Roman" w:eastAsia="Times New Roman" w:hAnsi="Times New Roman" w:cs="Times New Roman"/>
          <w:b/>
          <w:color w:val="000000"/>
        </w:rPr>
        <w:t>760001 -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</w:t>
      </w:r>
      <w:r w:rsidRPr="00136F36">
        <w:rPr>
          <w:rFonts w:ascii="Times New Roman" w:eastAsia="Times New Roman" w:hAnsi="Times New Roman" w:cs="Times New Roman"/>
          <w:b/>
          <w:color w:val="000000"/>
        </w:rPr>
        <w:t>Пожарная безопасность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с присвоением квалификации «инженер» в соответствии с целями ООП и задачами профессиональной деятельности, указанными в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пп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>. 3.4 и 3.8 настоящего ГОС ВПО, должен обладать следующими компетенциями: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b/>
          <w:color w:val="000000"/>
        </w:rPr>
        <w:t>а</w:t>
      </w:r>
      <w:proofErr w:type="gramEnd"/>
      <w:r w:rsidRPr="00136F36">
        <w:rPr>
          <w:rFonts w:ascii="Times New Roman" w:eastAsia="Times New Roman" w:hAnsi="Times New Roman" w:cs="Times New Roman"/>
          <w:b/>
          <w:color w:val="000000"/>
        </w:rPr>
        <w:t>) универсальными:</w:t>
      </w:r>
    </w:p>
    <w:p w:rsidR="00AC4A63" w:rsidRPr="00136F36" w:rsidRDefault="00D020A3">
      <w:pPr>
        <w:tabs>
          <w:tab w:val="left" w:pos="180"/>
          <w:tab w:val="left" w:pos="638"/>
          <w:tab w:val="left" w:pos="993"/>
        </w:tabs>
        <w:ind w:left="0" w:hanging="2"/>
        <w:rPr>
          <w:rFonts w:ascii="Times New Roman" w:eastAsia="Times New Roman" w:hAnsi="Times New Roman" w:cs="Times New Roman"/>
          <w:b/>
        </w:rPr>
      </w:pPr>
      <w:r w:rsidRPr="00136F36">
        <w:rPr>
          <w:rFonts w:ascii="Times New Roman" w:eastAsia="Times New Roman" w:hAnsi="Times New Roman" w:cs="Times New Roman"/>
          <w:b/>
        </w:rPr>
        <w:t>-</w:t>
      </w:r>
      <w:r w:rsidRPr="00136F36">
        <w:rPr>
          <w:rFonts w:ascii="Times New Roman" w:eastAsia="Times New Roman" w:hAnsi="Times New Roman" w:cs="Times New Roman"/>
          <w:b/>
        </w:rPr>
        <w:tab/>
      </w:r>
      <w:r w:rsidRPr="00136F36">
        <w:rPr>
          <w:rFonts w:ascii="Times New Roman" w:eastAsia="Times New Roman" w:hAnsi="Times New Roman" w:cs="Times New Roman"/>
          <w:b/>
        </w:rPr>
        <w:t>общенаучными (ОК):</w:t>
      </w:r>
    </w:p>
    <w:p w:rsidR="00AC4A63" w:rsidRPr="00136F36" w:rsidRDefault="00D020A3">
      <w:pPr>
        <w:tabs>
          <w:tab w:val="left" w:pos="0"/>
        </w:tabs>
        <w:ind w:left="0" w:right="57" w:hanging="2"/>
        <w:rPr>
          <w:rFonts w:ascii="Times New Roman" w:eastAsia="Times New Roman" w:hAnsi="Times New Roman" w:cs="Times New Roman"/>
        </w:rPr>
      </w:pPr>
      <w:r w:rsidRPr="00136F36">
        <w:rPr>
          <w:rFonts w:ascii="Times New Roman" w:eastAsia="Times New Roman" w:hAnsi="Times New Roman" w:cs="Times New Roman"/>
          <w:b/>
        </w:rPr>
        <w:t>ОК-1</w:t>
      </w:r>
      <w:r w:rsidRPr="00136F36">
        <w:rPr>
          <w:rFonts w:ascii="Times New Roman" w:eastAsia="Times New Roman" w:hAnsi="Times New Roman" w:cs="Times New Roman"/>
        </w:rPr>
        <w:t>. 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</w:t>
      </w:r>
      <w:r w:rsidRPr="00136F36">
        <w:rPr>
          <w:rFonts w:ascii="Times New Roman" w:eastAsia="Times New Roman" w:hAnsi="Times New Roman" w:cs="Times New Roman"/>
        </w:rPr>
        <w:t>линарных и инновационных подходов</w:t>
      </w:r>
    </w:p>
    <w:p w:rsidR="00AC4A63" w:rsidRPr="00136F36" w:rsidRDefault="00D020A3">
      <w:pPr>
        <w:tabs>
          <w:tab w:val="left" w:pos="180"/>
          <w:tab w:val="left" w:pos="638"/>
          <w:tab w:val="left" w:pos="993"/>
        </w:tabs>
        <w:spacing w:before="38"/>
        <w:ind w:left="0" w:hanging="2"/>
        <w:rPr>
          <w:rFonts w:ascii="Times New Roman" w:eastAsia="Times New Roman" w:hAnsi="Times New Roman" w:cs="Times New Roman"/>
          <w:b/>
        </w:rPr>
      </w:pPr>
      <w:r w:rsidRPr="00136F36">
        <w:rPr>
          <w:rFonts w:ascii="Times New Roman" w:eastAsia="Times New Roman" w:hAnsi="Times New Roman" w:cs="Times New Roman"/>
          <w:b/>
        </w:rPr>
        <w:t>-</w:t>
      </w:r>
      <w:r w:rsidRPr="00136F36">
        <w:rPr>
          <w:rFonts w:ascii="Times New Roman" w:eastAsia="Times New Roman" w:hAnsi="Times New Roman" w:cs="Times New Roman"/>
          <w:b/>
        </w:rPr>
        <w:tab/>
        <w:t>инструментальными (ИК):</w:t>
      </w:r>
    </w:p>
    <w:p w:rsidR="00AC4A63" w:rsidRPr="00136F36" w:rsidRDefault="00D020A3">
      <w:pPr>
        <w:tabs>
          <w:tab w:val="left" w:pos="720"/>
          <w:tab w:val="left" w:pos="993"/>
        </w:tabs>
        <w:spacing w:after="0"/>
        <w:ind w:left="0" w:hanging="2"/>
        <w:rPr>
          <w:rFonts w:ascii="Times New Roman" w:eastAsia="Times New Roman" w:hAnsi="Times New Roman" w:cs="Times New Roman"/>
        </w:rPr>
      </w:pPr>
      <w:r w:rsidRPr="00136F36">
        <w:rPr>
          <w:rFonts w:ascii="Times New Roman" w:eastAsia="Times New Roman" w:hAnsi="Times New Roman" w:cs="Times New Roman"/>
          <w:b/>
        </w:rPr>
        <w:t xml:space="preserve">ИК-1. </w:t>
      </w:r>
      <w:r w:rsidRPr="00136F36">
        <w:rPr>
          <w:rFonts w:ascii="Times New Roman" w:eastAsia="Times New Roman" w:hAnsi="Times New Roman" w:cs="Times New Roman"/>
        </w:rPr>
        <w:t xml:space="preserve">Способен вести профессиональные дискуссии на уровне профильных и смежных отраслей </w:t>
      </w:r>
      <w:r w:rsidRPr="00136F36">
        <w:rPr>
          <w:rFonts w:ascii="Times New Roman" w:eastAsia="Times New Roman" w:hAnsi="Times New Roman" w:cs="Times New Roman"/>
          <w:highlight w:val="white"/>
        </w:rPr>
        <w:t>на государственном, официальном и на одном из иностранных языков</w:t>
      </w:r>
      <w:r w:rsidRPr="00136F36">
        <w:rPr>
          <w:rFonts w:ascii="Times New Roman" w:eastAsia="Times New Roman" w:hAnsi="Times New Roman" w:cs="Times New Roman"/>
        </w:rPr>
        <w:t>;</w:t>
      </w:r>
    </w:p>
    <w:p w:rsidR="00AC4A63" w:rsidRPr="00136F36" w:rsidRDefault="00D020A3">
      <w:pPr>
        <w:tabs>
          <w:tab w:val="left" w:pos="662"/>
          <w:tab w:val="left" w:pos="993"/>
        </w:tabs>
        <w:spacing w:after="0"/>
        <w:ind w:left="0" w:hanging="2"/>
        <w:rPr>
          <w:rFonts w:ascii="Times New Roman" w:eastAsia="Times New Roman" w:hAnsi="Times New Roman" w:cs="Times New Roman"/>
        </w:rPr>
      </w:pPr>
      <w:r w:rsidRPr="00136F36">
        <w:rPr>
          <w:rFonts w:ascii="Times New Roman" w:eastAsia="Times New Roman" w:hAnsi="Times New Roman" w:cs="Times New Roman"/>
          <w:b/>
        </w:rPr>
        <w:t xml:space="preserve">ИК-2. </w:t>
      </w:r>
      <w:r w:rsidRPr="00136F36">
        <w:rPr>
          <w:rFonts w:ascii="Times New Roman" w:eastAsia="Times New Roman" w:hAnsi="Times New Roman" w:cs="Times New Roman"/>
        </w:rPr>
        <w:t xml:space="preserve">Способен производить новые знания с </w:t>
      </w:r>
      <w:r w:rsidRPr="00136F36">
        <w:rPr>
          <w:rFonts w:ascii="Times New Roman" w:eastAsia="Times New Roman" w:hAnsi="Times New Roman" w:cs="Times New Roman"/>
        </w:rPr>
        <w:t>использованием информационных технологий и больших данных для применения в инновационной и научной деятельности;</w:t>
      </w:r>
    </w:p>
    <w:p w:rsidR="00AC4A63" w:rsidRPr="00136F36" w:rsidRDefault="00D020A3">
      <w:pPr>
        <w:tabs>
          <w:tab w:val="left" w:pos="709"/>
          <w:tab w:val="left" w:pos="993"/>
        </w:tabs>
        <w:spacing w:after="0"/>
        <w:ind w:left="0" w:hanging="2"/>
        <w:rPr>
          <w:rFonts w:ascii="Times New Roman" w:eastAsia="Times New Roman" w:hAnsi="Times New Roman" w:cs="Times New Roman"/>
        </w:rPr>
      </w:pPr>
      <w:r w:rsidRPr="00136F36">
        <w:rPr>
          <w:rFonts w:ascii="Times New Roman" w:eastAsia="Times New Roman" w:hAnsi="Times New Roman" w:cs="Times New Roman"/>
          <w:b/>
        </w:rPr>
        <w:t>ИК-3.</w:t>
      </w:r>
      <w:r w:rsidRPr="00136F36">
        <w:rPr>
          <w:rFonts w:ascii="Times New Roman" w:eastAsia="Times New Roman" w:hAnsi="Times New Roman" w:cs="Times New Roman"/>
        </w:rPr>
        <w:t xml:space="preserve"> Способен использовать предпринимательские знания и навыки в профессиональной деятельности;</w:t>
      </w:r>
    </w:p>
    <w:p w:rsidR="00AC4A63" w:rsidRPr="00136F36" w:rsidRDefault="00D020A3">
      <w:pPr>
        <w:tabs>
          <w:tab w:val="left" w:pos="662"/>
          <w:tab w:val="left" w:pos="993"/>
        </w:tabs>
        <w:spacing w:before="29"/>
        <w:ind w:left="0" w:hanging="2"/>
        <w:rPr>
          <w:rFonts w:ascii="Times New Roman" w:eastAsia="Times New Roman" w:hAnsi="Times New Roman" w:cs="Times New Roman"/>
          <w:b/>
        </w:rPr>
      </w:pPr>
      <w:r w:rsidRPr="00136F36">
        <w:rPr>
          <w:rFonts w:ascii="Times New Roman" w:eastAsia="Times New Roman" w:hAnsi="Times New Roman" w:cs="Times New Roman"/>
        </w:rPr>
        <w:lastRenderedPageBreak/>
        <w:t xml:space="preserve"> </w:t>
      </w:r>
      <w:r w:rsidRPr="00136F36">
        <w:rPr>
          <w:rFonts w:ascii="Times New Roman" w:eastAsia="Times New Roman" w:hAnsi="Times New Roman" w:cs="Times New Roman"/>
          <w:b/>
        </w:rPr>
        <w:t>- социально-личностными и общекультурными (СЛ</w:t>
      </w:r>
      <w:r w:rsidRPr="00136F36">
        <w:rPr>
          <w:rFonts w:ascii="Times New Roman" w:eastAsia="Times New Roman" w:hAnsi="Times New Roman" w:cs="Times New Roman"/>
          <w:b/>
        </w:rPr>
        <w:t>К):</w:t>
      </w:r>
    </w:p>
    <w:p w:rsidR="00AC4A63" w:rsidRPr="00136F36" w:rsidRDefault="00D020A3">
      <w:pPr>
        <w:tabs>
          <w:tab w:val="left" w:pos="0"/>
        </w:tabs>
        <w:ind w:left="0" w:right="57" w:hanging="2"/>
        <w:rPr>
          <w:rFonts w:ascii="Times New Roman" w:eastAsia="Times New Roman" w:hAnsi="Times New Roman" w:cs="Times New Roman"/>
        </w:rPr>
      </w:pPr>
      <w:r w:rsidRPr="00136F36">
        <w:rPr>
          <w:rFonts w:ascii="Times New Roman" w:eastAsia="Times New Roman" w:hAnsi="Times New Roman" w:cs="Times New Roman"/>
          <w:b/>
        </w:rPr>
        <w:t xml:space="preserve">СЛК-1. </w:t>
      </w:r>
      <w:r w:rsidRPr="00136F36">
        <w:rPr>
          <w:rFonts w:ascii="Times New Roman" w:eastAsia="Times New Roman" w:hAnsi="Times New Roman" w:cs="Times New Roman"/>
        </w:rPr>
        <w:t xml:space="preserve">Способен организовать деятельность экспертных/ профессиональных групп/ организаций для достижения целей </w:t>
      </w:r>
    </w:p>
    <w:p w:rsidR="00AC4A63" w:rsidRPr="00136F36" w:rsidRDefault="00AC4A6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rPr>
          <w:rFonts w:ascii="Times New Roman" w:eastAsia="Times New Roman" w:hAnsi="Times New Roman" w:cs="Times New Roman"/>
        </w:rPr>
      </w:pP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b/>
          <w:color w:val="000000"/>
        </w:rPr>
        <w:t>б</w:t>
      </w:r>
      <w:proofErr w:type="gramEnd"/>
      <w:r w:rsidRPr="00136F36">
        <w:rPr>
          <w:rFonts w:ascii="Times New Roman" w:eastAsia="Times New Roman" w:hAnsi="Times New Roman" w:cs="Times New Roman"/>
          <w:b/>
          <w:color w:val="000000"/>
        </w:rPr>
        <w:t>) профессиональными (ПК):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u w:val="single"/>
        </w:rPr>
      </w:pPr>
      <w:proofErr w:type="gramStart"/>
      <w:r w:rsidRPr="00136F36">
        <w:rPr>
          <w:rFonts w:ascii="Times New Roman" w:eastAsia="Times New Roman" w:hAnsi="Times New Roman" w:cs="Times New Roman"/>
          <w:b/>
          <w:i/>
          <w:color w:val="000000"/>
          <w:u w:val="single"/>
        </w:rPr>
        <w:t>проектно</w:t>
      </w:r>
      <w:proofErr w:type="gramEnd"/>
      <w:r w:rsidRPr="00136F36">
        <w:rPr>
          <w:rFonts w:ascii="Times New Roman" w:eastAsia="Times New Roman" w:hAnsi="Times New Roman" w:cs="Times New Roman"/>
          <w:b/>
          <w:i/>
          <w:color w:val="000000"/>
          <w:u w:val="single"/>
        </w:rPr>
        <w:t>-конструкторская: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 xml:space="preserve">ПК-1. </w:t>
      </w:r>
      <w:r w:rsidRPr="00136F36">
        <w:rPr>
          <w:rFonts w:ascii="Times New Roman" w:eastAsia="Times New Roman" w:hAnsi="Times New Roman" w:cs="Times New Roman"/>
          <w:color w:val="000000"/>
        </w:rPr>
        <w:t>Способен проводить научно-исследовательскую работу и анализировать информацию, на основе которых формулировать выводы;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ПК-2.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Способен использовать базовые теоретические знания для решения профессиональных задач;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ПК-3.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Способен разрабатывать     и     испол</w:t>
      </w:r>
      <w:r w:rsidRPr="00136F36">
        <w:rPr>
          <w:rFonts w:ascii="Times New Roman" w:eastAsia="Times New Roman" w:hAnsi="Times New Roman" w:cs="Times New Roman"/>
          <w:color w:val="000000"/>
        </w:rPr>
        <w:t>ьзовать     графическую документацию в рамках профессиональной деятельности;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ПК-4.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способен применять на практике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расчеты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деталей и узлов механизмов,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расчеты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отдельных систем (электрических, гидравлических, механических, тепловых) устройств;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left="0" w:hanging="2"/>
        <w:rPr>
          <w:rFonts w:ascii="Times New Roman" w:eastAsia="Times New Roman" w:hAnsi="Times New Roman" w:cs="Times New Roman"/>
          <w:b/>
          <w:color w:val="000000"/>
        </w:rPr>
      </w:pPr>
      <w:proofErr w:type="spellStart"/>
      <w:proofErr w:type="gramStart"/>
      <w:r w:rsidRPr="00136F36">
        <w:rPr>
          <w:rFonts w:ascii="Times New Roman" w:eastAsia="Times New Roman" w:hAnsi="Times New Roman" w:cs="Times New Roman"/>
          <w:b/>
          <w:i/>
          <w:color w:val="000000"/>
          <w:u w:val="single"/>
        </w:rPr>
        <w:t>сервисно</w:t>
      </w:r>
      <w:proofErr w:type="spellEnd"/>
      <w:proofErr w:type="gramEnd"/>
      <w:r w:rsidRPr="00136F36">
        <w:rPr>
          <w:rFonts w:ascii="Times New Roman" w:eastAsia="Times New Roman" w:hAnsi="Times New Roman" w:cs="Times New Roman"/>
          <w:b/>
          <w:i/>
          <w:color w:val="000000"/>
          <w:u w:val="single"/>
        </w:rPr>
        <w:t>-эксплуатационная: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ПК-5.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Способен организовывать эксплуатацию пожарной, аварийно-спасательной техники, оборудования, снаряжения и средств связи;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ПК-6.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Способен практически использовать автоматизированную систему оперативного управления пожарно-спас</w:t>
      </w:r>
      <w:r w:rsidRPr="00136F36">
        <w:rPr>
          <w:rFonts w:ascii="Times New Roman" w:eastAsia="Times New Roman" w:hAnsi="Times New Roman" w:cs="Times New Roman"/>
          <w:color w:val="000000"/>
        </w:rPr>
        <w:t>ательными формированиями, применении и эксплуатации технических средств производственной и пожарной автоматики;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ПК-7.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Владеет методами и способами контроля систем производственной и пожарной автоматики;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ПК-8.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Способен использовать инженерные знания для организации рациональной эксплуатации пожарной и аварийно-спасательной техники;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u w:val="single"/>
        </w:rPr>
      </w:pPr>
      <w:proofErr w:type="gramStart"/>
      <w:r w:rsidRPr="00136F36">
        <w:rPr>
          <w:rFonts w:ascii="Times New Roman" w:eastAsia="Times New Roman" w:hAnsi="Times New Roman" w:cs="Times New Roman"/>
          <w:b/>
          <w:i/>
          <w:color w:val="000000"/>
          <w:u w:val="single"/>
        </w:rPr>
        <w:t>производственно</w:t>
      </w:r>
      <w:proofErr w:type="gramEnd"/>
      <w:r w:rsidRPr="00136F36">
        <w:rPr>
          <w:rFonts w:ascii="Times New Roman" w:eastAsia="Times New Roman" w:hAnsi="Times New Roman" w:cs="Times New Roman"/>
          <w:b/>
          <w:i/>
          <w:color w:val="000000"/>
          <w:u w:val="single"/>
        </w:rPr>
        <w:t>-технологическая: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ПК-9.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Способен осуществлять оценку оперативно-тактической обстановки и принимать управленческие ре</w:t>
      </w:r>
      <w:r w:rsidRPr="00136F36">
        <w:rPr>
          <w:rFonts w:ascii="Times New Roman" w:eastAsia="Times New Roman" w:hAnsi="Times New Roman" w:cs="Times New Roman"/>
          <w:color w:val="000000"/>
        </w:rPr>
        <w:t>шения на организацию и ведение оперативно-тактических действий по тушению пожаров и проведению аварийно-спасательных работ;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ПК-10.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Способен</w:t>
      </w:r>
      <w:r w:rsidRPr="00136F36">
        <w:rPr>
          <w:rFonts w:ascii="Times New Roman" w:eastAsia="Times New Roman" w:hAnsi="Times New Roman" w:cs="Times New Roman"/>
          <w:color w:val="000000"/>
        </w:rPr>
        <w:tab/>
        <w:t>разрабатывать</w:t>
      </w:r>
      <w:r w:rsidRPr="00136F36">
        <w:rPr>
          <w:rFonts w:ascii="Times New Roman" w:eastAsia="Times New Roman" w:hAnsi="Times New Roman" w:cs="Times New Roman"/>
          <w:color w:val="000000"/>
        </w:rPr>
        <w:tab/>
        <w:t>оперативно-тактическую документацию;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ПК-11.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Способен организовать тушение пожаров различными методами </w:t>
      </w:r>
      <w:r w:rsidRPr="00136F36">
        <w:rPr>
          <w:rFonts w:ascii="Times New Roman" w:eastAsia="Times New Roman" w:hAnsi="Times New Roman" w:cs="Times New Roman"/>
          <w:color w:val="000000"/>
        </w:rPr>
        <w:t>и способами, осуществлять аварийно-спасательные и другие неотложные работы при ликвидации последствий ЧС;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ПК-12.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Способен практически работать на основной пожарной и аварийно-спасательной технике, знает её конструкцию и технические характеристики, правила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ее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безопасной эксплуатации и ремонта;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ПК-13</w:t>
      </w:r>
      <w:r w:rsidRPr="00136F36">
        <w:rPr>
          <w:rFonts w:ascii="Times New Roman" w:eastAsia="Times New Roman" w:hAnsi="Times New Roman" w:cs="Times New Roman"/>
          <w:color w:val="000000"/>
        </w:rPr>
        <w:t>. Способен принимать основные технические решения, обеспечивающие пожарную безопасность зданий и сооружений, технологических процессов производств, систем отопления и вентиляции, применения электроустановок, возде</w:t>
      </w:r>
      <w:r w:rsidRPr="00136F36">
        <w:rPr>
          <w:rFonts w:ascii="Times New Roman" w:eastAsia="Times New Roman" w:hAnsi="Times New Roman" w:cs="Times New Roman"/>
          <w:color w:val="000000"/>
        </w:rPr>
        <w:t>йствия молнии и статического электричества.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left="0" w:hanging="2"/>
        <w:rPr>
          <w:rFonts w:ascii="Times New Roman" w:eastAsia="Times New Roman" w:hAnsi="Times New Roman" w:cs="Times New Roman"/>
          <w:b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b/>
          <w:i/>
          <w:color w:val="000000"/>
          <w:u w:val="single"/>
        </w:rPr>
        <w:t>организационно</w:t>
      </w:r>
      <w:proofErr w:type="gramEnd"/>
      <w:r w:rsidRPr="00136F36">
        <w:rPr>
          <w:rFonts w:ascii="Times New Roman" w:eastAsia="Times New Roman" w:hAnsi="Times New Roman" w:cs="Times New Roman"/>
          <w:b/>
          <w:i/>
          <w:color w:val="000000"/>
          <w:u w:val="single"/>
        </w:rPr>
        <w:t>-управленческая: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ПК-14.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Способен организовывать и управлять деятельностью подразделения ГПС на уровне территориального гарнизона;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ПК-15.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Способен демонстрировать знания по функционированию системы о</w:t>
      </w:r>
      <w:r w:rsidRPr="00136F36">
        <w:rPr>
          <w:rFonts w:ascii="Times New Roman" w:eastAsia="Times New Roman" w:hAnsi="Times New Roman" w:cs="Times New Roman"/>
          <w:color w:val="000000"/>
        </w:rPr>
        <w:t>беспечения пожарной безопасности, предупреждения и ликвидации чрезвычайных ситуаций, её основной задачи, ввода в действие планов в условиях ЧС;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ПК-16.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Способен осуществлять информационное обеспечение, противопожарную пропаганду и обучение в области пожарно</w:t>
      </w:r>
      <w:r w:rsidRPr="00136F36">
        <w:rPr>
          <w:rFonts w:ascii="Times New Roman" w:eastAsia="Times New Roman" w:hAnsi="Times New Roman" w:cs="Times New Roman"/>
          <w:color w:val="000000"/>
        </w:rPr>
        <w:t>й безопасности;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ПК-17.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Способен вести документационное обеспечение,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учетную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документацию и управление в подразделениях противопожарной службы.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u w:val="single"/>
        </w:rPr>
      </w:pPr>
      <w:proofErr w:type="gramStart"/>
      <w:r w:rsidRPr="00136F36">
        <w:rPr>
          <w:rFonts w:ascii="Times New Roman" w:eastAsia="Times New Roman" w:hAnsi="Times New Roman" w:cs="Times New Roman"/>
          <w:b/>
          <w:i/>
          <w:color w:val="000000"/>
          <w:u w:val="single"/>
        </w:rPr>
        <w:lastRenderedPageBreak/>
        <w:t>экспертная</w:t>
      </w:r>
      <w:proofErr w:type="gramEnd"/>
      <w:r w:rsidRPr="00136F36">
        <w:rPr>
          <w:rFonts w:ascii="Times New Roman" w:eastAsia="Times New Roman" w:hAnsi="Times New Roman" w:cs="Times New Roman"/>
          <w:b/>
          <w:i/>
          <w:color w:val="000000"/>
          <w:u w:val="single"/>
        </w:rPr>
        <w:t xml:space="preserve"> и надзорная: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ПК-18.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Способен возбуждать и проводить административное расследование по делам о нарушени</w:t>
      </w:r>
      <w:r w:rsidRPr="00136F36">
        <w:rPr>
          <w:rFonts w:ascii="Times New Roman" w:eastAsia="Times New Roman" w:hAnsi="Times New Roman" w:cs="Times New Roman"/>
          <w:color w:val="000000"/>
        </w:rPr>
        <w:t>ях требований пожарной безопасности;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ПК-19.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Способен осуществлять надзорную деятельность в области пожарной безопасности, гражданской защиты населения и территорий от чрезвычайных ситуаций.</w:t>
      </w:r>
    </w:p>
    <w:p w:rsidR="00AC4A63" w:rsidRPr="00136F36" w:rsidRDefault="00D020A3">
      <w:pPr>
        <w:shd w:val="clear" w:color="auto" w:fill="FFFFFF"/>
        <w:spacing w:after="0"/>
        <w:ind w:left="0" w:hanging="2"/>
        <w:rPr>
          <w:rFonts w:ascii="Times New Roman" w:eastAsia="Times New Roman" w:hAnsi="Times New Roman" w:cs="Times New Roman"/>
        </w:rPr>
      </w:pPr>
      <w:r w:rsidRPr="00136F36">
        <w:rPr>
          <w:rFonts w:ascii="Times New Roman" w:eastAsia="Times New Roman" w:hAnsi="Times New Roman" w:cs="Times New Roman"/>
        </w:rPr>
        <w:t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</w:t>
      </w:r>
    </w:p>
    <w:p w:rsidR="00AC4A63" w:rsidRPr="00136F36" w:rsidRDefault="00D020A3">
      <w:pPr>
        <w:shd w:val="clear" w:color="auto" w:fill="FFFFFF"/>
        <w:spacing w:after="0"/>
        <w:ind w:left="0" w:hanging="2"/>
        <w:rPr>
          <w:rFonts w:ascii="Times New Roman" w:eastAsia="Times New Roman" w:hAnsi="Times New Roman" w:cs="Times New Roman"/>
        </w:rPr>
      </w:pPr>
      <w:r w:rsidRPr="00136F36">
        <w:rPr>
          <w:rFonts w:ascii="Times New Roman" w:eastAsia="Times New Roman" w:hAnsi="Times New Roman" w:cs="Times New Roman"/>
        </w:rPr>
        <w:t>Перечни дополнительных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left="0" w:hanging="2"/>
        <w:rPr>
          <w:rFonts w:ascii="Times New Roman" w:eastAsia="Times New Roman" w:hAnsi="Times New Roman" w:cs="Times New Roman"/>
          <w:b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5.2. Требования к структуре ООП по специальности 760001 -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</w:t>
      </w:r>
      <w:r w:rsidRPr="00136F36">
        <w:rPr>
          <w:rFonts w:ascii="Times New Roman" w:eastAsia="Times New Roman" w:hAnsi="Times New Roman" w:cs="Times New Roman"/>
          <w:b/>
          <w:color w:val="000000"/>
        </w:rPr>
        <w:t>Пожарная безопас</w:t>
      </w:r>
      <w:r w:rsidRPr="00136F36">
        <w:rPr>
          <w:rFonts w:ascii="Times New Roman" w:eastAsia="Times New Roman" w:hAnsi="Times New Roman" w:cs="Times New Roman"/>
          <w:b/>
          <w:color w:val="000000"/>
        </w:rPr>
        <w:t>ность.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>Структура ООП по специальности включает следующие блоки: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>Блок 1 «Дисциплины (модули)»;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 xml:space="preserve">1.1. «Гуманитарный, социальный и экономический цикл». 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 xml:space="preserve">1.2. Математический и естественнонаучный цикл. 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>1.3. Профессиональный цикл.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>Блок 2 «Практика»;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>Блок 3 «Госу</w:t>
      </w:r>
      <w:r w:rsidRPr="00136F36">
        <w:rPr>
          <w:rFonts w:ascii="Times New Roman" w:eastAsia="Times New Roman" w:hAnsi="Times New Roman" w:cs="Times New Roman"/>
          <w:color w:val="000000"/>
        </w:rPr>
        <w:t>дарственная аттестация».</w:t>
      </w:r>
    </w:p>
    <w:tbl>
      <w:tblPr>
        <w:tblStyle w:val="affa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4959"/>
        <w:gridCol w:w="3115"/>
      </w:tblGrid>
      <w:tr w:rsidR="00AC4A63" w:rsidRPr="00136F36">
        <w:tc>
          <w:tcPr>
            <w:tcW w:w="6230" w:type="dxa"/>
            <w:gridSpan w:val="2"/>
          </w:tcPr>
          <w:p w:rsidR="00AC4A63" w:rsidRPr="00136F36" w:rsidRDefault="00D02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36F3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Структура ООП подготовки специалистов </w:t>
            </w:r>
          </w:p>
        </w:tc>
        <w:tc>
          <w:tcPr>
            <w:tcW w:w="3115" w:type="dxa"/>
          </w:tcPr>
          <w:p w:rsidR="00AC4A63" w:rsidRPr="00136F36" w:rsidRDefault="00D02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36F3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Объем ООП по специальности и </w:t>
            </w:r>
            <w:proofErr w:type="spellStart"/>
            <w:r w:rsidRPr="00136F36">
              <w:rPr>
                <w:rFonts w:ascii="Times New Roman" w:eastAsia="Times New Roman" w:hAnsi="Times New Roman" w:cs="Times New Roman"/>
                <w:b/>
                <w:color w:val="000000"/>
              </w:rPr>
              <w:t>ее</w:t>
            </w:r>
            <w:proofErr w:type="spellEnd"/>
            <w:r w:rsidRPr="00136F3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блоков в кредитах</w:t>
            </w:r>
          </w:p>
        </w:tc>
      </w:tr>
      <w:tr w:rsidR="00AC4A63" w:rsidRPr="00136F36">
        <w:tc>
          <w:tcPr>
            <w:tcW w:w="1271" w:type="dxa"/>
          </w:tcPr>
          <w:p w:rsidR="00AC4A63" w:rsidRPr="00136F36" w:rsidRDefault="00D02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36F36">
              <w:rPr>
                <w:rFonts w:ascii="Times New Roman" w:eastAsia="Times New Roman" w:hAnsi="Times New Roman" w:cs="Times New Roman"/>
                <w:b/>
                <w:color w:val="000000"/>
              </w:rPr>
              <w:t>Блок 1</w:t>
            </w:r>
          </w:p>
        </w:tc>
        <w:tc>
          <w:tcPr>
            <w:tcW w:w="4959" w:type="dxa"/>
          </w:tcPr>
          <w:p w:rsidR="00AC4A63" w:rsidRPr="00136F36" w:rsidRDefault="00D02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36F36">
              <w:rPr>
                <w:rFonts w:ascii="Times New Roman" w:eastAsia="Times New Roman" w:hAnsi="Times New Roman" w:cs="Times New Roman"/>
                <w:b/>
                <w:color w:val="000000"/>
              </w:rPr>
              <w:t>I. Гуманитарный, социальный и экономический цикл</w:t>
            </w:r>
          </w:p>
          <w:p w:rsidR="00AC4A63" w:rsidRPr="00136F36" w:rsidRDefault="00D02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36F36">
              <w:rPr>
                <w:rFonts w:ascii="Times New Roman" w:eastAsia="Times New Roman" w:hAnsi="Times New Roman" w:cs="Times New Roman"/>
                <w:b/>
                <w:color w:val="000000"/>
              </w:rPr>
              <w:t>II. Математический и естественнонаучный цикл</w:t>
            </w:r>
          </w:p>
          <w:p w:rsidR="00AC4A63" w:rsidRPr="00136F36" w:rsidRDefault="00D02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36F36">
              <w:rPr>
                <w:rFonts w:ascii="Times New Roman" w:eastAsia="Times New Roman" w:hAnsi="Times New Roman" w:cs="Times New Roman"/>
                <w:b/>
                <w:color w:val="000000"/>
              </w:rPr>
              <w:t>III. Профессиональный цикл</w:t>
            </w:r>
          </w:p>
          <w:p w:rsidR="00AC4A63" w:rsidRPr="00136F36" w:rsidRDefault="00D02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36F36">
              <w:rPr>
                <w:rFonts w:ascii="Times New Roman" w:eastAsia="Times New Roman" w:hAnsi="Times New Roman" w:cs="Times New Roman"/>
                <w:b/>
                <w:color w:val="000000"/>
              </w:rPr>
              <w:t>Итого по блоку</w:t>
            </w:r>
          </w:p>
        </w:tc>
        <w:tc>
          <w:tcPr>
            <w:tcW w:w="3115" w:type="dxa"/>
          </w:tcPr>
          <w:p w:rsidR="00AC4A63" w:rsidRPr="00136F36" w:rsidRDefault="00D02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36F36">
              <w:rPr>
                <w:rFonts w:ascii="Times New Roman" w:eastAsia="Times New Roman" w:hAnsi="Times New Roman" w:cs="Times New Roman"/>
                <w:b/>
                <w:color w:val="000000"/>
              </w:rPr>
              <w:t>185-260</w:t>
            </w:r>
          </w:p>
        </w:tc>
      </w:tr>
      <w:tr w:rsidR="00AC4A63" w:rsidRPr="00136F36">
        <w:tc>
          <w:tcPr>
            <w:tcW w:w="1271" w:type="dxa"/>
          </w:tcPr>
          <w:p w:rsidR="00AC4A63" w:rsidRPr="00136F36" w:rsidRDefault="00D02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36F36">
              <w:rPr>
                <w:rFonts w:ascii="Times New Roman" w:eastAsia="Times New Roman" w:hAnsi="Times New Roman" w:cs="Times New Roman"/>
                <w:b/>
                <w:color w:val="000000"/>
              </w:rPr>
              <w:t>Блок 2</w:t>
            </w:r>
          </w:p>
        </w:tc>
        <w:tc>
          <w:tcPr>
            <w:tcW w:w="4959" w:type="dxa"/>
          </w:tcPr>
          <w:p w:rsidR="00AC4A63" w:rsidRPr="00136F36" w:rsidRDefault="00D02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36F3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Практика </w:t>
            </w:r>
          </w:p>
        </w:tc>
        <w:tc>
          <w:tcPr>
            <w:tcW w:w="3115" w:type="dxa"/>
          </w:tcPr>
          <w:p w:rsidR="00AC4A63" w:rsidRPr="00136F36" w:rsidRDefault="00D02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36F3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25-90 </w:t>
            </w:r>
          </w:p>
        </w:tc>
      </w:tr>
      <w:tr w:rsidR="00AC4A63" w:rsidRPr="00136F36">
        <w:tc>
          <w:tcPr>
            <w:tcW w:w="1271" w:type="dxa"/>
          </w:tcPr>
          <w:p w:rsidR="00AC4A63" w:rsidRPr="00136F36" w:rsidRDefault="00D02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36F36">
              <w:rPr>
                <w:rFonts w:ascii="Times New Roman" w:eastAsia="Times New Roman" w:hAnsi="Times New Roman" w:cs="Times New Roman"/>
                <w:b/>
                <w:color w:val="000000"/>
              </w:rPr>
              <w:t>Блок 3</w:t>
            </w:r>
          </w:p>
        </w:tc>
        <w:tc>
          <w:tcPr>
            <w:tcW w:w="4959" w:type="dxa"/>
          </w:tcPr>
          <w:p w:rsidR="00AC4A63" w:rsidRPr="00136F36" w:rsidRDefault="00D02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36F36">
              <w:rPr>
                <w:rFonts w:ascii="Times New Roman" w:eastAsia="Times New Roman" w:hAnsi="Times New Roman" w:cs="Times New Roman"/>
                <w:b/>
                <w:color w:val="000000"/>
              </w:rPr>
              <w:t>Государственная итоговая аттестация</w:t>
            </w:r>
          </w:p>
        </w:tc>
        <w:tc>
          <w:tcPr>
            <w:tcW w:w="3115" w:type="dxa"/>
          </w:tcPr>
          <w:p w:rsidR="00AC4A63" w:rsidRPr="00136F36" w:rsidRDefault="00D02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36F36">
              <w:rPr>
                <w:rFonts w:ascii="Times New Roman" w:eastAsia="Times New Roman" w:hAnsi="Times New Roman" w:cs="Times New Roman"/>
                <w:b/>
                <w:color w:val="000000"/>
              </w:rPr>
              <w:t>10-25</w:t>
            </w:r>
          </w:p>
        </w:tc>
      </w:tr>
      <w:tr w:rsidR="00AC4A63" w:rsidRPr="00136F36">
        <w:tc>
          <w:tcPr>
            <w:tcW w:w="6230" w:type="dxa"/>
            <w:gridSpan w:val="2"/>
          </w:tcPr>
          <w:p w:rsidR="00AC4A63" w:rsidRPr="00136F36" w:rsidRDefault="00D02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36F3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Объем по специальности </w:t>
            </w:r>
          </w:p>
        </w:tc>
        <w:tc>
          <w:tcPr>
            <w:tcW w:w="3115" w:type="dxa"/>
          </w:tcPr>
          <w:p w:rsidR="00AC4A63" w:rsidRPr="00136F36" w:rsidRDefault="00D02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36F36">
              <w:rPr>
                <w:rFonts w:ascii="Times New Roman" w:eastAsia="Times New Roman" w:hAnsi="Times New Roman" w:cs="Times New Roman"/>
                <w:b/>
                <w:color w:val="000000"/>
              </w:rPr>
              <w:t>300</w:t>
            </w:r>
          </w:p>
        </w:tc>
      </w:tr>
    </w:tbl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 xml:space="preserve">Вуз разрабатывает ООП по специальности в соответствии с требованиями государственного образовательного стандарта и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несет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ответственность за достижение результатов обучения в соответствии с национальной рамкой квалификаций.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 xml:space="preserve">Набор дисциплин (модулей) и их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тр</w:t>
      </w:r>
      <w:r w:rsidRPr="00136F36">
        <w:rPr>
          <w:rFonts w:ascii="Times New Roman" w:eastAsia="Times New Roman" w:hAnsi="Times New Roman" w:cs="Times New Roman"/>
          <w:color w:val="000000"/>
        </w:rPr>
        <w:t>удоемкость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, которые относятся к каждому блоку ООП по специальности, вуз определяет самостоятельно в установленном для блока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объеме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, с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учетом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требований к результатам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ее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освоения в виде совокупности результатов обучения, предусмотренных национальной рамкой </w:t>
      </w:r>
      <w:r w:rsidRPr="00136F36">
        <w:rPr>
          <w:rFonts w:ascii="Times New Roman" w:eastAsia="Times New Roman" w:hAnsi="Times New Roman" w:cs="Times New Roman"/>
          <w:color w:val="000000"/>
        </w:rPr>
        <w:t>квалификаций.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 xml:space="preserve">5.2.1. 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ООП по специальности </w:t>
      </w:r>
      <w:r w:rsidRPr="00136F36">
        <w:rPr>
          <w:rFonts w:ascii="Times New Roman" w:eastAsia="Times New Roman" w:hAnsi="Times New Roman" w:cs="Times New Roman"/>
          <w:b/>
          <w:color w:val="000000"/>
        </w:rPr>
        <w:t>760001 -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</w:t>
      </w:r>
      <w:r w:rsidRPr="00136F36">
        <w:rPr>
          <w:rFonts w:ascii="Times New Roman" w:eastAsia="Times New Roman" w:hAnsi="Times New Roman" w:cs="Times New Roman"/>
          <w:b/>
          <w:color w:val="000000"/>
        </w:rPr>
        <w:t>Пожарная безопасность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должна обеспечить реализацию: </w:t>
      </w:r>
    </w:p>
    <w:p w:rsidR="00AC4A63" w:rsidRPr="00136F36" w:rsidRDefault="00D020A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обязательных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дисциплин гуманитарного, социального и экономического цикла, перечень и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трудоемкость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которых определяется уполномоченным государственным органом в области образования и науки Кыргызской Республики. Содержание и порядок реализации указанных дис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циплин устанавливаются государственным образовательным стандартом ВПО по соответствующей специальности; </w:t>
      </w:r>
    </w:p>
    <w:p w:rsidR="00AC4A63" w:rsidRPr="00136F36" w:rsidRDefault="00D020A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дисциплины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по физической культуре и спорту, в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объеме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не менее 360 часов, которые являются обязательными для освоения, но не переводятся в кредиты и не </w:t>
      </w:r>
      <w:r w:rsidRPr="00136F36">
        <w:rPr>
          <w:rFonts w:ascii="Times New Roman" w:eastAsia="Times New Roman" w:hAnsi="Times New Roman" w:cs="Times New Roman"/>
          <w:color w:val="000000"/>
        </w:rPr>
        <w:t>включаются в объем ООП по специальности.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5.2.2.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</w:t>
      </w:r>
      <w:r w:rsidRPr="00136F36">
        <w:rPr>
          <w:rFonts w:ascii="Times New Roman" w:eastAsia="Times New Roman" w:hAnsi="Times New Roman" w:cs="Times New Roman"/>
          <w:color w:val="000000"/>
        </w:rPr>
        <w:t>) практику.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lastRenderedPageBreak/>
        <w:t xml:space="preserve">Вуз </w:t>
      </w:r>
      <w:r w:rsidRPr="00136F36">
        <w:rPr>
          <w:rFonts w:ascii="Times New Roman" w:eastAsia="Times New Roman" w:hAnsi="Times New Roman" w:cs="Times New Roman"/>
        </w:rPr>
        <w:t>вправе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 xml:space="preserve">5.2.3. </w:t>
      </w:r>
      <w:r w:rsidRPr="00136F36">
        <w:rPr>
          <w:rFonts w:ascii="Times New Roman" w:eastAsia="Times New Roman" w:hAnsi="Times New Roman" w:cs="Times New Roman"/>
          <w:color w:val="000000"/>
        </w:rPr>
        <w:t>Блок 3 «Государственная аттестация» включает подготовку к сдаче и сдачу государственных экзаменов</w:t>
      </w:r>
      <w:r w:rsidRPr="00136F36">
        <w:rPr>
          <w:rFonts w:ascii="Times New Roman" w:eastAsia="Times New Roman" w:hAnsi="Times New Roman" w:cs="Times New Roman"/>
          <w:color w:val="000000"/>
        </w:rPr>
        <w:t>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 xml:space="preserve">5.2.4. </w:t>
      </w:r>
      <w:r w:rsidRPr="00136F36">
        <w:rPr>
          <w:rFonts w:ascii="Times New Roman" w:eastAsia="Times New Roman" w:hAnsi="Times New Roman" w:cs="Times New Roman"/>
          <w:color w:val="000000"/>
        </w:rPr>
        <w:t>В рамках ООП по специальности выделяется обязательная и элективная часть.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>К обязательной части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ООП по специальности относят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учетом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уровней национальной рамки квалификаций.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>Объем обязательной части, бе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з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учета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объема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государственной аттестации, должен составлять не более 50 процентов общего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объема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ООП по специальности.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>В элективной части ООП по специальности студенты могут выбрать дисциплины по соответствующей специальности, также допускается выбор дисци</w:t>
      </w:r>
      <w:r w:rsidRPr="00136F36">
        <w:rPr>
          <w:rFonts w:ascii="Times New Roman" w:eastAsia="Times New Roman" w:hAnsi="Times New Roman" w:cs="Times New Roman"/>
          <w:color w:val="000000"/>
        </w:rPr>
        <w:t>плин из ООП других специальностей.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 xml:space="preserve">5.2.5. </w:t>
      </w:r>
      <w:r w:rsidRPr="00136F36">
        <w:rPr>
          <w:rFonts w:ascii="Times New Roman" w:eastAsia="Times New Roman" w:hAnsi="Times New Roman" w:cs="Times New Roman"/>
          <w:color w:val="000000"/>
        </w:rPr>
        <w:t>Вуз должен предоставлять лицам с ограниченными возможностями здоровья (по их заявлению) возможность обучения по ООП по специальности, учитывающей особенности их психофизического развития, индивидуальных возможносте</w:t>
      </w:r>
      <w:r w:rsidRPr="00136F36">
        <w:rPr>
          <w:rFonts w:ascii="Times New Roman" w:eastAsia="Times New Roman" w:hAnsi="Times New Roman" w:cs="Times New Roman"/>
          <w:color w:val="000000"/>
        </w:rPr>
        <w:t>й и, при необходимости, обеспечивающей коррекцию нарушений развития и социальную адаптацию указанных лиц, кроме ООП, предусматривающих противопоказания к обучению по состоянию здоровья.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 xml:space="preserve">5.3. 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Требования к условиям реализации ООП по специальности </w:t>
      </w:r>
      <w:r w:rsidRPr="00136F36">
        <w:rPr>
          <w:rFonts w:ascii="Times New Roman" w:eastAsia="Times New Roman" w:hAnsi="Times New Roman" w:cs="Times New Roman"/>
          <w:b/>
          <w:color w:val="000000"/>
        </w:rPr>
        <w:t>760001 -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</w:t>
      </w:r>
      <w:r w:rsidRPr="00136F36">
        <w:rPr>
          <w:rFonts w:ascii="Times New Roman" w:eastAsia="Times New Roman" w:hAnsi="Times New Roman" w:cs="Times New Roman"/>
          <w:b/>
          <w:color w:val="000000"/>
        </w:rPr>
        <w:t>По</w:t>
      </w:r>
      <w:r w:rsidRPr="00136F36">
        <w:rPr>
          <w:rFonts w:ascii="Times New Roman" w:eastAsia="Times New Roman" w:hAnsi="Times New Roman" w:cs="Times New Roman"/>
          <w:b/>
          <w:color w:val="000000"/>
        </w:rPr>
        <w:t>жарная безопасность</w:t>
      </w:r>
      <w:r w:rsidRPr="00136F36">
        <w:rPr>
          <w:rFonts w:ascii="Times New Roman" w:eastAsia="Times New Roman" w:hAnsi="Times New Roman" w:cs="Times New Roman"/>
          <w:color w:val="000000"/>
        </w:rPr>
        <w:t>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b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5.3.1. Кадровое обеспечение учебного процесса.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>Реализация ООП подготовки специалистов должна обеспечиваться педагогическими кадрами, имеющими базовое, специальное образование, соответствующее профилю преподаваемой дисциплины, и система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тически занимающимися научной и (или) научно-методической деятельностью. </w:t>
      </w:r>
    </w:p>
    <w:p w:rsidR="00AC4A63" w:rsidRPr="00136F36" w:rsidRDefault="00D020A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 xml:space="preserve">Доля дисциплин, лекции по которым читаются преподавателями, имеющими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ученые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степени кандидата или доктора наук и (или) опыт деятельности в соответствующей профессиональной сфере.</w:t>
      </w:r>
    </w:p>
    <w:p w:rsidR="00AC4A63" w:rsidRPr="00136F36" w:rsidRDefault="00D020A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 xml:space="preserve">К педагогическим работникам и лицам, привлекаемым к образовательной деятельности на иных условиях, с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учеными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степенями и (или)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учеными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званиями приравниваются лица без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ученых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степеней и званий, имеющие воинские/специальные звания подполковник и полковник, </w:t>
      </w:r>
      <w:r w:rsidRPr="00136F36">
        <w:rPr>
          <w:rFonts w:ascii="Times New Roman" w:eastAsia="Times New Roman" w:hAnsi="Times New Roman" w:cs="Times New Roman"/>
          <w:color w:val="000000"/>
        </w:rPr>
        <w:t>и/или государственный чин.</w:t>
      </w:r>
    </w:p>
    <w:p w:rsidR="00AC4A63" w:rsidRPr="00136F36" w:rsidRDefault="00D020A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 xml:space="preserve">Доля дисциплин, лекции по которым читаются преподавателями, имеющими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ученые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</w:t>
      </w:r>
      <w:r w:rsidRPr="00136F36">
        <w:rPr>
          <w:rFonts w:ascii="Times New Roman" w:eastAsia="Times New Roman" w:hAnsi="Times New Roman" w:cs="Times New Roman"/>
        </w:rPr>
        <w:t>степени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кандидата или доктора наук, должна составлять не менее 40 процентов общего количества дисциплин. 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b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5.3.2. Учебно-методическое и информационное обе</w:t>
      </w:r>
      <w:r w:rsidRPr="00136F36">
        <w:rPr>
          <w:rFonts w:ascii="Times New Roman" w:eastAsia="Times New Roman" w:hAnsi="Times New Roman" w:cs="Times New Roman"/>
          <w:b/>
          <w:color w:val="000000"/>
        </w:rPr>
        <w:t>спечение учебного процесса.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>Реализация ООП подготовки специалистов должна обеспечиваться доступом каждого студента к базам данных и библиотечным фондам, формируемым по полному перечню дисциплин ООП.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>Для студентов старших курсов должна быть обеспечена возмо</w:t>
      </w:r>
      <w:r w:rsidRPr="00136F36">
        <w:rPr>
          <w:rFonts w:ascii="Times New Roman" w:eastAsia="Times New Roman" w:hAnsi="Times New Roman" w:cs="Times New Roman"/>
          <w:color w:val="000000"/>
        </w:rPr>
        <w:t>жность оперативного обмена информацией с отечественными и зарубежными вузами, предприятиями и организациями.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 xml:space="preserve">Образовательная программа вуза должна включать лабораторные практикумы и практические занятия (определяются с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учетом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формируемых компетенций).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b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5.3.3. Материально-техническое обеспечение учебного процесса.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>Перечень необходимого материально-технического обеспечения, позволяющего реализовывать ООП по специальности Пожарная безопасность: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>- учебные аудитории (кабинеты, лекционные, компьютерные, лабора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торные классы, объекты для проведения практических и лабораторных занятий) оборудованные мебелью, наглядными пособиями, макетами, необходимой компьютерной, мультимедийной, </w:t>
      </w:r>
      <w:r w:rsidRPr="00136F36">
        <w:rPr>
          <w:rFonts w:ascii="Times New Roman" w:eastAsia="Times New Roman" w:hAnsi="Times New Roman" w:cs="Times New Roman"/>
          <w:color w:val="000000"/>
        </w:rPr>
        <w:lastRenderedPageBreak/>
        <w:t>лабораторной и др. техникой соответствующей действующим санитарным и противопожарным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правилам и нормам;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>- возможность использования специализированной пожарной техники и пожарно-технического вооружения и оборудования;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 xml:space="preserve">- учебной башней, полигонами и специализированными площадками (базами) для отработки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приемов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пожарно-тактической и пожарно</w:t>
      </w:r>
      <w:r w:rsidRPr="00136F36">
        <w:rPr>
          <w:rFonts w:ascii="Times New Roman" w:eastAsia="Times New Roman" w:hAnsi="Times New Roman" w:cs="Times New Roman"/>
          <w:color w:val="000000"/>
        </w:rPr>
        <w:t>-строевой подготовки;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 xml:space="preserve">- обеспечение учебных аудиторий к свободному доступу в сеть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Internet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>;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>- обеспечение учебной, учебно-методической, нормативно-технической литературой и документацией в достаточном количестве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b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5.3.4. Оценка качества подготовки выпускнико</w:t>
      </w:r>
      <w:r w:rsidRPr="00136F36">
        <w:rPr>
          <w:rFonts w:ascii="Times New Roman" w:eastAsia="Times New Roman" w:hAnsi="Times New Roman" w:cs="Times New Roman"/>
          <w:b/>
          <w:color w:val="000000"/>
        </w:rPr>
        <w:t xml:space="preserve">в. 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>Высшее учебное заведение обязано обеспечивать гарантию качества подготовки специалиста.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>Оценка качества освоения ООП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 xml:space="preserve"> 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обучения.</w:t>
      </w:r>
    </w:p>
    <w:p w:rsidR="00AC4A63" w:rsidRPr="00136F36" w:rsidRDefault="00D020A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>Для аттестации обучающихся на соответствие их персональ</w:t>
      </w:r>
      <w:r w:rsidRPr="00136F36">
        <w:rPr>
          <w:rFonts w:ascii="Times New Roman" w:eastAsia="Times New Roman" w:hAnsi="Times New Roman" w:cs="Times New Roman"/>
          <w:color w:val="000000"/>
        </w:rPr>
        <w:t>ных достижений поэтапным требованиям соответствующей ООП (текущий контроль успеваемости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ия и уровень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приобретенных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компетенций. Фонды оценочных средств разрабатываются и утверждаются вузом.</w:t>
      </w:r>
    </w:p>
    <w:p w:rsidR="00AC4A63" w:rsidRPr="00136F36" w:rsidRDefault="00D020A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 xml:space="preserve">Вузом должны быть созданы условия для максимального приближения программ текущего контроля успеваемости и промежуточной аттестации обучающихся к условиям </w:t>
      </w:r>
      <w:r w:rsidRPr="00136F36">
        <w:rPr>
          <w:rFonts w:ascii="Times New Roman" w:eastAsia="Times New Roman" w:hAnsi="Times New Roman" w:cs="Times New Roman"/>
          <w:color w:val="000000"/>
        </w:rPr>
        <w:t>их будущей профессиональной деятельности, для чего, кроме преподавателей конкретной дисциплины, в качестве внешних экспертов должны активно привлекаться работодатели, преподаватели, читающие смежные дисциплины.</w:t>
      </w:r>
    </w:p>
    <w:p w:rsidR="00AC4A63" w:rsidRPr="00136F36" w:rsidRDefault="00D020A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>Обучающимся должна быть предоставлена возможн</w:t>
      </w:r>
      <w:r w:rsidRPr="00136F36">
        <w:rPr>
          <w:rFonts w:ascii="Times New Roman" w:eastAsia="Times New Roman" w:hAnsi="Times New Roman" w:cs="Times New Roman"/>
          <w:color w:val="000000"/>
        </w:rPr>
        <w:t>ость оценивания содержания, организации и качества учебного процесса в целом, а также работы отдельных преподавателей.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hAnsi="Times New Roman" w:cs="Times New Roman"/>
          <w:color w:val="000000"/>
          <w:sz w:val="28"/>
          <w:szCs w:val="28"/>
        </w:rPr>
      </w:pPr>
      <w:r w:rsidRPr="00136F36">
        <w:rPr>
          <w:rFonts w:ascii="Times New Roman" w:eastAsia="Times New Roman" w:hAnsi="Times New Roman" w:cs="Times New Roman"/>
          <w:color w:val="000000"/>
        </w:rPr>
        <w:t>Итоговая</w:t>
      </w:r>
      <w:r w:rsidRPr="00136F36">
        <w:rPr>
          <w:rFonts w:ascii="Times New Roman" w:hAnsi="Times New Roman" w:cs="Times New Roman"/>
          <w:color w:val="000000"/>
        </w:rPr>
        <w:t xml:space="preserve"> </w:t>
      </w:r>
      <w:r w:rsidRPr="00136F36">
        <w:rPr>
          <w:rFonts w:ascii="Times New Roman" w:eastAsia="Times New Roman" w:hAnsi="Times New Roman" w:cs="Times New Roman"/>
          <w:color w:val="000000"/>
        </w:rPr>
        <w:t>государственная</w:t>
      </w:r>
      <w:r w:rsidRPr="00136F36">
        <w:rPr>
          <w:rFonts w:ascii="Times New Roman" w:hAnsi="Times New Roman" w:cs="Times New Roman"/>
          <w:color w:val="000000"/>
        </w:rPr>
        <w:t xml:space="preserve"> </w:t>
      </w:r>
      <w:r w:rsidRPr="00136F36">
        <w:rPr>
          <w:rFonts w:ascii="Times New Roman" w:eastAsia="Times New Roman" w:hAnsi="Times New Roman" w:cs="Times New Roman"/>
          <w:color w:val="000000"/>
        </w:rPr>
        <w:t>аттестация</w:t>
      </w:r>
      <w:r w:rsidRPr="00136F36">
        <w:rPr>
          <w:rFonts w:ascii="Times New Roman" w:hAnsi="Times New Roman" w:cs="Times New Roman"/>
          <w:color w:val="000000"/>
        </w:rPr>
        <w:t xml:space="preserve"> </w:t>
      </w:r>
      <w:r w:rsidRPr="00136F36">
        <w:rPr>
          <w:rFonts w:ascii="Times New Roman" w:eastAsia="Times New Roman" w:hAnsi="Times New Roman" w:cs="Times New Roman"/>
          <w:color w:val="000000"/>
        </w:rPr>
        <w:t>включает подготовку к сдаче и сдачу государственных экзаменов, выполнение и защиту выпускной квалифик</w:t>
      </w:r>
      <w:r w:rsidRPr="00136F36">
        <w:rPr>
          <w:rFonts w:ascii="Times New Roman" w:eastAsia="Times New Roman" w:hAnsi="Times New Roman" w:cs="Times New Roman"/>
          <w:color w:val="000000"/>
        </w:rPr>
        <w:t>ационной работы (если вуз включил выпускную квалификационную работу в состав итоговой государственной аттестации).</w:t>
      </w:r>
      <w:r w:rsidRPr="00136F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 xml:space="preserve">Если вуз включил выпускную квалификационную работу в состав итоговой государственной аттестации, то требования к содержанию,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объему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и структ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уре выпускной квалификационной работы с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учетом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профиля ООП вуза определяются высшим учебным заведением, на основании действующего Положения об итоговой государственной аттестации выпускников высших учебных заведений Кыргызской Республики, а также данного Г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ОС ВПО в части требований к результатам освоения основной образовательной программы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специалитета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>.</w:t>
      </w:r>
    </w:p>
    <w:p w:rsidR="00AC4A63" w:rsidRPr="00136F36" w:rsidRDefault="00AC4A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:rsidR="00F10E5F" w:rsidRPr="00136F36" w:rsidRDefault="00F10E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:rsidR="00F10E5F" w:rsidRPr="00136F36" w:rsidRDefault="00F10E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:rsidR="00F10E5F" w:rsidRPr="00136F36" w:rsidRDefault="00F10E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:rsidR="00F10E5F" w:rsidRPr="00136F36" w:rsidRDefault="00F10E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:rsidR="00F10E5F" w:rsidRPr="00136F36" w:rsidRDefault="00F10E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:rsidR="00F10E5F" w:rsidRPr="00136F36" w:rsidRDefault="00F10E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:rsidR="00F10E5F" w:rsidRPr="00136F36" w:rsidRDefault="00F10E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:rsidR="00F10E5F" w:rsidRPr="00136F36" w:rsidRDefault="00F10E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lastRenderedPageBreak/>
        <w:t xml:space="preserve">Настоящий Государственный образовательный стандарт ВПО по направлению </w:t>
      </w:r>
      <w:r w:rsidRPr="00136F36">
        <w:rPr>
          <w:rFonts w:ascii="Times New Roman" w:eastAsia="Times New Roman" w:hAnsi="Times New Roman" w:cs="Times New Roman"/>
          <w:b/>
          <w:color w:val="000000"/>
        </w:rPr>
        <w:t>760001</w:t>
      </w:r>
      <w:proofErr w:type="gramStart"/>
      <w:r w:rsidRPr="00136F36">
        <w:rPr>
          <w:rFonts w:ascii="Times New Roman" w:eastAsia="Times New Roman" w:hAnsi="Times New Roman" w:cs="Times New Roman"/>
          <w:b/>
          <w:color w:val="000000"/>
        </w:rPr>
        <w:t>-«</w:t>
      </w:r>
      <w:proofErr w:type="gramEnd"/>
      <w:r w:rsidRPr="00136F36">
        <w:rPr>
          <w:rFonts w:ascii="Times New Roman" w:eastAsia="Times New Roman" w:hAnsi="Times New Roman" w:cs="Times New Roman"/>
          <w:b/>
          <w:color w:val="000000"/>
        </w:rPr>
        <w:t>Пожарная безопасность»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 разработан Учебно-методическим объединением по образован</w:t>
      </w:r>
      <w:r w:rsidRPr="00136F36">
        <w:rPr>
          <w:rFonts w:ascii="Times New Roman" w:eastAsia="Times New Roman" w:hAnsi="Times New Roman" w:cs="Times New Roman"/>
          <w:color w:val="000000"/>
        </w:rPr>
        <w:t xml:space="preserve">ию в области строительства и архитектуры при базовом вузе – Кыргызский государственный университет строительства, транспорта и архитектуры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им.Н.Исанова</w:t>
      </w:r>
      <w:proofErr w:type="spellEnd"/>
      <w:r w:rsidRPr="00136F36">
        <w:rPr>
          <w:rFonts w:ascii="Times New Roman" w:eastAsia="Times New Roman" w:hAnsi="Times New Roman" w:cs="Times New Roman"/>
          <w:color w:val="000000"/>
        </w:rPr>
        <w:t xml:space="preserve"> (КГУСТА).</w:t>
      </w:r>
    </w:p>
    <w:p w:rsidR="00F10E5F" w:rsidRPr="00136F36" w:rsidRDefault="00F10E5F" w:rsidP="00F10E5F">
      <w:pPr>
        <w:spacing w:after="0" w:line="240" w:lineRule="auto"/>
        <w:ind w:left="0" w:hanging="2"/>
        <w:jc w:val="left"/>
        <w:rPr>
          <w:rFonts w:ascii="Times New Roman" w:eastAsia="Times New Roman" w:hAnsi="Times New Roman" w:cs="Times New Roman"/>
          <w:b/>
          <w:color w:val="000000"/>
        </w:rPr>
      </w:pPr>
    </w:p>
    <w:p w:rsidR="00AC4A63" w:rsidRPr="00136F36" w:rsidRDefault="00D020A3" w:rsidP="00F10E5F">
      <w:pPr>
        <w:spacing w:after="0" w:line="240" w:lineRule="auto"/>
        <w:ind w:left="0" w:hanging="2"/>
        <w:jc w:val="left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 xml:space="preserve">Председатель УМО при базовом вузе 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 xml:space="preserve">  КГУСТА им. Н. </w:t>
      </w:r>
      <w:proofErr w:type="spellStart"/>
      <w:r w:rsidRPr="00136F36">
        <w:rPr>
          <w:rFonts w:ascii="Times New Roman" w:eastAsia="Times New Roman" w:hAnsi="Times New Roman" w:cs="Times New Roman"/>
          <w:b/>
          <w:color w:val="000000"/>
        </w:rPr>
        <w:t>Исанова</w:t>
      </w:r>
      <w:proofErr w:type="spellEnd"/>
      <w:r w:rsidRPr="00136F36">
        <w:rPr>
          <w:rFonts w:ascii="Times New Roman" w:eastAsia="Times New Roman" w:hAnsi="Times New Roman" w:cs="Times New Roman"/>
          <w:b/>
          <w:color w:val="000000"/>
        </w:rPr>
        <w:t>,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u w:val="single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 xml:space="preserve">   </w:t>
      </w:r>
      <w:r w:rsidRPr="00136F36">
        <w:rPr>
          <w:rFonts w:ascii="Times New Roman" w:eastAsia="Times New Roman" w:hAnsi="Times New Roman" w:cs="Times New Roman"/>
          <w:color w:val="000000"/>
        </w:rPr>
        <w:t>к.т.н., доцент, первый проректор КГУСТА</w:t>
      </w:r>
      <w:r w:rsidRPr="00136F36">
        <w:rPr>
          <w:rFonts w:ascii="Times New Roman" w:eastAsia="Times New Roman" w:hAnsi="Times New Roman" w:cs="Times New Roman"/>
          <w:color w:val="000000"/>
        </w:rPr>
        <w:tab/>
      </w:r>
      <w:r w:rsidRPr="00136F36">
        <w:rPr>
          <w:rFonts w:ascii="Times New Roman" w:eastAsia="Times New Roman" w:hAnsi="Times New Roman" w:cs="Times New Roman"/>
          <w:color w:val="000000"/>
        </w:rPr>
        <w:tab/>
      </w:r>
      <w:r w:rsidRPr="00136F36">
        <w:rPr>
          <w:rFonts w:ascii="Times New Roman" w:eastAsia="Times New Roman" w:hAnsi="Times New Roman" w:cs="Times New Roman"/>
          <w:color w:val="000000"/>
        </w:rPr>
        <w:tab/>
      </w:r>
      <w:r w:rsidRPr="00136F36">
        <w:rPr>
          <w:rFonts w:ascii="Times New Roman" w:eastAsia="Times New Roman" w:hAnsi="Times New Roman" w:cs="Times New Roman"/>
          <w:color w:val="000000"/>
        </w:rPr>
        <w:tab/>
      </w:r>
      <w:r w:rsidRPr="00136F36">
        <w:rPr>
          <w:rFonts w:ascii="Times New Roman" w:eastAsia="Times New Roman" w:hAnsi="Times New Roman" w:cs="Times New Roman"/>
          <w:color w:val="000000"/>
          <w:u w:val="single"/>
        </w:rPr>
        <w:t xml:space="preserve">Т. Т. </w:t>
      </w:r>
      <w:proofErr w:type="spellStart"/>
      <w:r w:rsidRPr="00136F36">
        <w:rPr>
          <w:rFonts w:ascii="Times New Roman" w:eastAsia="Times New Roman" w:hAnsi="Times New Roman" w:cs="Times New Roman"/>
          <w:color w:val="000000"/>
          <w:u w:val="single"/>
        </w:rPr>
        <w:t>Саткыналиев</w:t>
      </w:r>
      <w:proofErr w:type="spellEnd"/>
    </w:p>
    <w:p w:rsidR="00AC4A63" w:rsidRPr="00136F36" w:rsidRDefault="00AC4A6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rPr>
          <w:rFonts w:ascii="Times New Roman" w:eastAsia="Times New Roman" w:hAnsi="Times New Roman" w:cs="Times New Roman"/>
          <w:b/>
          <w:color w:val="000000"/>
        </w:rPr>
      </w:pP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136F36">
        <w:rPr>
          <w:rFonts w:ascii="Times New Roman" w:eastAsia="Times New Roman" w:hAnsi="Times New Roman" w:cs="Times New Roman"/>
          <w:b/>
          <w:color w:val="000000"/>
        </w:rPr>
        <w:t>Составители:</w:t>
      </w:r>
    </w:p>
    <w:p w:rsidR="00AC4A63" w:rsidRPr="00136F36" w:rsidRDefault="00AC4A6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Times New Roman" w:eastAsia="Times New Roman" w:hAnsi="Times New Roman" w:cs="Times New Roman"/>
          <w:color w:val="000000"/>
        </w:rPr>
      </w:pPr>
    </w:p>
    <w:p w:rsidR="00AC4A63" w:rsidRPr="00136F36" w:rsidRDefault="00D020A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>Руководитель секции</w:t>
      </w:r>
    </w:p>
    <w:p w:rsidR="00AC4A63" w:rsidRPr="00136F36" w:rsidRDefault="00D020A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 xml:space="preserve">Заведующий кафедрой «Пожарная </w:t>
      </w:r>
    </w:p>
    <w:p w:rsidR="00AC4A63" w:rsidRPr="00136F36" w:rsidRDefault="00D020A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безопасность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>» КГУСТА</w:t>
      </w:r>
    </w:p>
    <w:p w:rsidR="00AC4A63" w:rsidRPr="00136F36" w:rsidRDefault="00D020A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подполковник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ab/>
      </w:r>
      <w:r w:rsidRPr="00136F36">
        <w:rPr>
          <w:rFonts w:ascii="Times New Roman" w:eastAsia="Times New Roman" w:hAnsi="Times New Roman" w:cs="Times New Roman"/>
          <w:color w:val="000000"/>
        </w:rPr>
        <w:tab/>
      </w:r>
      <w:r w:rsidRPr="00136F36">
        <w:rPr>
          <w:rFonts w:ascii="Times New Roman" w:eastAsia="Times New Roman" w:hAnsi="Times New Roman" w:cs="Times New Roman"/>
          <w:color w:val="000000"/>
        </w:rPr>
        <w:tab/>
      </w:r>
      <w:r w:rsidRPr="00136F36">
        <w:rPr>
          <w:rFonts w:ascii="Times New Roman" w:eastAsia="Times New Roman" w:hAnsi="Times New Roman" w:cs="Times New Roman"/>
          <w:color w:val="000000"/>
        </w:rPr>
        <w:tab/>
      </w:r>
      <w:r w:rsidRPr="00136F36">
        <w:rPr>
          <w:rFonts w:ascii="Times New Roman" w:eastAsia="Times New Roman" w:hAnsi="Times New Roman" w:cs="Times New Roman"/>
          <w:color w:val="000000"/>
        </w:rPr>
        <w:tab/>
      </w:r>
      <w:r w:rsidRPr="00136F36">
        <w:rPr>
          <w:rFonts w:ascii="Times New Roman" w:eastAsia="Times New Roman" w:hAnsi="Times New Roman" w:cs="Times New Roman"/>
          <w:color w:val="000000"/>
        </w:rPr>
        <w:tab/>
      </w:r>
      <w:r w:rsidRPr="00136F36">
        <w:rPr>
          <w:rFonts w:ascii="Times New Roman" w:eastAsia="Times New Roman" w:hAnsi="Times New Roman" w:cs="Times New Roman"/>
          <w:color w:val="000000"/>
        </w:rPr>
        <w:tab/>
      </w:r>
      <w:r w:rsidRPr="00136F36">
        <w:rPr>
          <w:rFonts w:ascii="Times New Roman" w:eastAsia="Times New Roman" w:hAnsi="Times New Roman" w:cs="Times New Roman"/>
          <w:color w:val="000000"/>
        </w:rPr>
        <w:tab/>
        <w:t>А.К. Расулов</w:t>
      </w:r>
    </w:p>
    <w:p w:rsidR="00AC4A63" w:rsidRPr="00136F36" w:rsidRDefault="00AC4A6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Times New Roman" w:eastAsia="Times New Roman" w:hAnsi="Times New Roman" w:cs="Times New Roman"/>
          <w:color w:val="000000"/>
        </w:rPr>
      </w:pPr>
    </w:p>
    <w:p w:rsidR="00AC4A63" w:rsidRPr="00136F36" w:rsidRDefault="00AC4A6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Times New Roman" w:eastAsia="Times New Roman" w:hAnsi="Times New Roman" w:cs="Times New Roman"/>
          <w:color w:val="000000"/>
        </w:rPr>
      </w:pPr>
    </w:p>
    <w:p w:rsidR="00AC4A63" w:rsidRPr="00136F36" w:rsidRDefault="00D020A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 xml:space="preserve">Старший преподаватель кафедры </w:t>
      </w:r>
    </w:p>
    <w:p w:rsidR="00AC4A63" w:rsidRPr="00136F36" w:rsidRDefault="00D020A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>«Пожарная безопасность» КГУСТА</w:t>
      </w:r>
    </w:p>
    <w:p w:rsidR="00AC4A63" w:rsidRPr="00136F36" w:rsidRDefault="00D020A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капитан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</w:t>
      </w:r>
      <w:r w:rsidRPr="00136F36">
        <w:rPr>
          <w:rFonts w:ascii="Times New Roman" w:eastAsia="Times New Roman" w:hAnsi="Times New Roman" w:cs="Times New Roman"/>
          <w:color w:val="000000"/>
        </w:rPr>
        <w:tab/>
      </w:r>
      <w:r w:rsidRPr="00136F36">
        <w:rPr>
          <w:rFonts w:ascii="Times New Roman" w:eastAsia="Times New Roman" w:hAnsi="Times New Roman" w:cs="Times New Roman"/>
          <w:color w:val="000000"/>
        </w:rPr>
        <w:tab/>
      </w:r>
      <w:r w:rsidRPr="00136F36">
        <w:rPr>
          <w:rFonts w:ascii="Times New Roman" w:eastAsia="Times New Roman" w:hAnsi="Times New Roman" w:cs="Times New Roman"/>
          <w:color w:val="000000"/>
        </w:rPr>
        <w:tab/>
      </w:r>
      <w:r w:rsidRPr="00136F36">
        <w:rPr>
          <w:rFonts w:ascii="Times New Roman" w:eastAsia="Times New Roman" w:hAnsi="Times New Roman" w:cs="Times New Roman"/>
          <w:color w:val="000000"/>
        </w:rPr>
        <w:tab/>
      </w:r>
      <w:r w:rsidRPr="00136F36">
        <w:rPr>
          <w:rFonts w:ascii="Times New Roman" w:eastAsia="Times New Roman" w:hAnsi="Times New Roman" w:cs="Times New Roman"/>
          <w:color w:val="000000"/>
        </w:rPr>
        <w:tab/>
      </w:r>
      <w:r w:rsidRPr="00136F36">
        <w:rPr>
          <w:rFonts w:ascii="Times New Roman" w:eastAsia="Times New Roman" w:hAnsi="Times New Roman" w:cs="Times New Roman"/>
          <w:color w:val="000000"/>
        </w:rPr>
        <w:tab/>
      </w:r>
      <w:r w:rsidRPr="00136F36">
        <w:rPr>
          <w:rFonts w:ascii="Times New Roman" w:eastAsia="Times New Roman" w:hAnsi="Times New Roman" w:cs="Times New Roman"/>
          <w:color w:val="000000"/>
        </w:rPr>
        <w:tab/>
      </w:r>
      <w:r w:rsidRPr="00136F36">
        <w:rPr>
          <w:rFonts w:ascii="Times New Roman" w:eastAsia="Times New Roman" w:hAnsi="Times New Roman" w:cs="Times New Roman"/>
          <w:color w:val="000000"/>
        </w:rPr>
        <w:tab/>
      </w:r>
      <w:r w:rsidRPr="00136F36">
        <w:rPr>
          <w:rFonts w:ascii="Times New Roman" w:eastAsia="Times New Roman" w:hAnsi="Times New Roman" w:cs="Times New Roman"/>
          <w:color w:val="000000"/>
        </w:rPr>
        <w:tab/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М.Я.Турусбеков</w:t>
      </w:r>
      <w:proofErr w:type="spellEnd"/>
    </w:p>
    <w:p w:rsidR="00AC4A63" w:rsidRPr="00136F36" w:rsidRDefault="00AC4A6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Times New Roman" w:eastAsia="Times New Roman" w:hAnsi="Times New Roman" w:cs="Times New Roman"/>
          <w:color w:val="000000"/>
        </w:rPr>
      </w:pPr>
    </w:p>
    <w:p w:rsidR="00AC4A63" w:rsidRPr="00136F36" w:rsidRDefault="00AC4A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>Заместитель начальника Управления пожаротушения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и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 xml:space="preserve"> пожарной профилактики МЧС КР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proofErr w:type="gramStart"/>
      <w:r w:rsidRPr="00136F36">
        <w:rPr>
          <w:rFonts w:ascii="Times New Roman" w:eastAsia="Times New Roman" w:hAnsi="Times New Roman" w:cs="Times New Roman"/>
          <w:color w:val="000000"/>
        </w:rPr>
        <w:t>подполковник</w:t>
      </w:r>
      <w:proofErr w:type="gramEnd"/>
      <w:r w:rsidRPr="00136F36">
        <w:rPr>
          <w:rFonts w:ascii="Times New Roman" w:eastAsia="Times New Roman" w:hAnsi="Times New Roman" w:cs="Times New Roman"/>
          <w:color w:val="000000"/>
        </w:rPr>
        <w:tab/>
      </w:r>
      <w:r w:rsidRPr="00136F36">
        <w:rPr>
          <w:rFonts w:ascii="Times New Roman" w:eastAsia="Times New Roman" w:hAnsi="Times New Roman" w:cs="Times New Roman"/>
          <w:color w:val="000000"/>
        </w:rPr>
        <w:tab/>
      </w:r>
      <w:r w:rsidRPr="00136F36">
        <w:rPr>
          <w:rFonts w:ascii="Times New Roman" w:eastAsia="Times New Roman" w:hAnsi="Times New Roman" w:cs="Times New Roman"/>
          <w:color w:val="000000"/>
        </w:rPr>
        <w:tab/>
      </w:r>
      <w:r w:rsidRPr="00136F36">
        <w:rPr>
          <w:rFonts w:ascii="Times New Roman" w:eastAsia="Times New Roman" w:hAnsi="Times New Roman" w:cs="Times New Roman"/>
          <w:color w:val="000000"/>
        </w:rPr>
        <w:tab/>
      </w:r>
      <w:r w:rsidRPr="00136F36">
        <w:rPr>
          <w:rFonts w:ascii="Times New Roman" w:eastAsia="Times New Roman" w:hAnsi="Times New Roman" w:cs="Times New Roman"/>
          <w:color w:val="000000"/>
        </w:rPr>
        <w:tab/>
      </w:r>
      <w:r w:rsidRPr="00136F36">
        <w:rPr>
          <w:rFonts w:ascii="Times New Roman" w:eastAsia="Times New Roman" w:hAnsi="Times New Roman" w:cs="Times New Roman"/>
          <w:color w:val="000000"/>
        </w:rPr>
        <w:tab/>
      </w:r>
      <w:r w:rsidRPr="00136F36">
        <w:rPr>
          <w:rFonts w:ascii="Times New Roman" w:eastAsia="Times New Roman" w:hAnsi="Times New Roman" w:cs="Times New Roman"/>
          <w:color w:val="000000"/>
        </w:rPr>
        <w:tab/>
      </w:r>
      <w:r w:rsidRPr="00136F36">
        <w:rPr>
          <w:rFonts w:ascii="Times New Roman" w:eastAsia="Times New Roman" w:hAnsi="Times New Roman" w:cs="Times New Roman"/>
          <w:color w:val="000000"/>
        </w:rPr>
        <w:tab/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А.А.Бейшекеев</w:t>
      </w:r>
      <w:proofErr w:type="spellEnd"/>
    </w:p>
    <w:p w:rsidR="00AC4A63" w:rsidRPr="00136F36" w:rsidRDefault="00AC4A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:rsidR="00AC4A63" w:rsidRPr="00136F36" w:rsidRDefault="00AC4A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:rsidR="00AC4A63" w:rsidRPr="00136F36" w:rsidRDefault="00AC4A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 xml:space="preserve">Старший инспектор Управления пожарного надзора </w:t>
      </w:r>
    </w:p>
    <w:p w:rsidR="00AC4A63" w:rsidRPr="00136F36" w:rsidRDefault="00D02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 w:rsidRPr="00136F36">
        <w:rPr>
          <w:rFonts w:ascii="Times New Roman" w:eastAsia="Times New Roman" w:hAnsi="Times New Roman" w:cs="Times New Roman"/>
          <w:color w:val="000000"/>
        </w:rPr>
        <w:t xml:space="preserve">ГИЭТБ при </w:t>
      </w:r>
      <w:bookmarkStart w:id="1" w:name="_GoBack"/>
      <w:r w:rsidRPr="00136F36">
        <w:rPr>
          <w:rFonts w:ascii="Times New Roman" w:eastAsia="Times New Roman" w:hAnsi="Times New Roman" w:cs="Times New Roman"/>
          <w:color w:val="000000"/>
        </w:rPr>
        <w:t>Правите</w:t>
      </w:r>
      <w:bookmarkEnd w:id="1"/>
      <w:r w:rsidRPr="00136F36">
        <w:rPr>
          <w:rFonts w:ascii="Times New Roman" w:eastAsia="Times New Roman" w:hAnsi="Times New Roman" w:cs="Times New Roman"/>
          <w:color w:val="000000"/>
        </w:rPr>
        <w:t>льстве КР</w:t>
      </w:r>
      <w:r w:rsidRPr="00136F36">
        <w:rPr>
          <w:rFonts w:ascii="Times New Roman" w:eastAsia="Times New Roman" w:hAnsi="Times New Roman" w:cs="Times New Roman"/>
          <w:color w:val="000000"/>
        </w:rPr>
        <w:tab/>
      </w:r>
      <w:r w:rsidRPr="00136F36">
        <w:rPr>
          <w:rFonts w:ascii="Times New Roman" w:eastAsia="Times New Roman" w:hAnsi="Times New Roman" w:cs="Times New Roman"/>
          <w:color w:val="000000"/>
        </w:rPr>
        <w:tab/>
      </w:r>
      <w:r w:rsidRPr="00136F36">
        <w:rPr>
          <w:rFonts w:ascii="Times New Roman" w:eastAsia="Times New Roman" w:hAnsi="Times New Roman" w:cs="Times New Roman"/>
          <w:color w:val="000000"/>
        </w:rPr>
        <w:tab/>
      </w:r>
      <w:r w:rsidRPr="00136F36">
        <w:rPr>
          <w:rFonts w:ascii="Times New Roman" w:eastAsia="Times New Roman" w:hAnsi="Times New Roman" w:cs="Times New Roman"/>
          <w:color w:val="000000"/>
        </w:rPr>
        <w:tab/>
      </w:r>
      <w:r w:rsidRPr="00136F36">
        <w:rPr>
          <w:rFonts w:ascii="Times New Roman" w:eastAsia="Times New Roman" w:hAnsi="Times New Roman" w:cs="Times New Roman"/>
          <w:color w:val="000000"/>
        </w:rPr>
        <w:tab/>
      </w:r>
      <w:r w:rsidRPr="00136F36">
        <w:rPr>
          <w:rFonts w:ascii="Times New Roman" w:eastAsia="Times New Roman" w:hAnsi="Times New Roman" w:cs="Times New Roman"/>
          <w:color w:val="000000"/>
        </w:rPr>
        <w:tab/>
      </w:r>
      <w:proofErr w:type="spellStart"/>
      <w:r w:rsidRPr="00136F36">
        <w:rPr>
          <w:rFonts w:ascii="Times New Roman" w:eastAsia="Times New Roman" w:hAnsi="Times New Roman" w:cs="Times New Roman"/>
          <w:color w:val="000000"/>
        </w:rPr>
        <w:t>Б.А.Мусуралиев</w:t>
      </w:r>
      <w:proofErr w:type="spellEnd"/>
    </w:p>
    <w:sectPr w:rsidR="00AC4A63" w:rsidRPr="00136F36">
      <w:headerReference w:type="default" r:id="rId8"/>
      <w:pgSz w:w="11906" w:h="16838"/>
      <w:pgMar w:top="1134" w:right="850" w:bottom="1134" w:left="170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20A3" w:rsidRDefault="00D020A3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D020A3" w:rsidRDefault="00D020A3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20A3" w:rsidRDefault="00D020A3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D020A3" w:rsidRDefault="00D020A3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A63" w:rsidRDefault="00D020A3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i/>
        <w:color w:val="000000"/>
        <w:sz w:val="20"/>
        <w:szCs w:val="20"/>
      </w:rPr>
      <w:t>ГОС ВПО 760001 – Пожарная безопасность</w:t>
    </w:r>
  </w:p>
  <w:p w:rsidR="00AC4A63" w:rsidRDefault="00AC4A63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42E90"/>
    <w:multiLevelType w:val="multilevel"/>
    <w:tmpl w:val="F5D0B500"/>
    <w:lvl w:ilvl="0">
      <w:start w:val="3"/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77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97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917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37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57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77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97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517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5844364"/>
    <w:multiLevelType w:val="multilevel"/>
    <w:tmpl w:val="133C299C"/>
    <w:lvl w:ilvl="0">
      <w:start w:val="1"/>
      <w:numFmt w:val="bullet"/>
      <w:lvlText w:val="●"/>
      <w:lvlJc w:val="left"/>
      <w:pPr>
        <w:ind w:left="100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2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1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203370CB"/>
    <w:multiLevelType w:val="multilevel"/>
    <w:tmpl w:val="F22AF4F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22BB1B0A"/>
    <w:multiLevelType w:val="multilevel"/>
    <w:tmpl w:val="2E7A5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3C3E5085"/>
    <w:multiLevelType w:val="multilevel"/>
    <w:tmpl w:val="885A48F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nsid w:val="3E267C33"/>
    <w:multiLevelType w:val="multilevel"/>
    <w:tmpl w:val="FBF2154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nsid w:val="53326F01"/>
    <w:multiLevelType w:val="multilevel"/>
    <w:tmpl w:val="88DCFE04"/>
    <w:lvl w:ilvl="0">
      <w:start w:val="1"/>
      <w:numFmt w:val="bullet"/>
      <w:lvlText w:val="●"/>
      <w:lvlJc w:val="left"/>
      <w:pPr>
        <w:ind w:left="71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56D7367C"/>
    <w:multiLevelType w:val="multilevel"/>
    <w:tmpl w:val="D04EBF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nsid w:val="5C23779A"/>
    <w:multiLevelType w:val="multilevel"/>
    <w:tmpl w:val="2A5EB8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nsid w:val="5C6E2019"/>
    <w:multiLevelType w:val="multilevel"/>
    <w:tmpl w:val="2F5A1DD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nsid w:val="65D604C6"/>
    <w:multiLevelType w:val="multilevel"/>
    <w:tmpl w:val="C122C8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1"/>
  </w:num>
  <w:num w:numId="5">
    <w:abstractNumId w:val="10"/>
  </w:num>
  <w:num w:numId="6">
    <w:abstractNumId w:val="0"/>
  </w:num>
  <w:num w:numId="7">
    <w:abstractNumId w:val="3"/>
  </w:num>
  <w:num w:numId="8">
    <w:abstractNumId w:val="6"/>
  </w:num>
  <w:num w:numId="9">
    <w:abstractNumId w:val="5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63"/>
    <w:rsid w:val="00136F36"/>
    <w:rsid w:val="00AC4A63"/>
    <w:rsid w:val="00D020A3"/>
    <w:rsid w:val="00F10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0AF6BC-46D3-4C03-A8CE-7BF865221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4"/>
        <w:szCs w:val="24"/>
        <w:lang w:val="ru-RU" w:eastAsia="ru-RU" w:bidi="ar-SA"/>
      </w:rPr>
    </w:rPrDefault>
    <w:pPrDefault>
      <w:pPr>
        <w:spacing w:after="120"/>
        <w:ind w:hanging="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1">
    <w:name w:val="heading 1"/>
    <w:basedOn w:val="a"/>
    <w:pPr>
      <w:keepNext/>
      <w:spacing w:before="480" w:after="0"/>
      <w:ind w:firstLine="0"/>
      <w:jc w:val="center"/>
    </w:pPr>
    <w:rPr>
      <w:b/>
      <w:bCs/>
      <w:kern w:val="36"/>
      <w:sz w:val="28"/>
      <w:szCs w:val="28"/>
    </w:rPr>
  </w:style>
  <w:style w:type="paragraph" w:styleId="2">
    <w:name w:val="heading 2"/>
    <w:basedOn w:val="a"/>
    <w:pPr>
      <w:keepNext/>
      <w:spacing w:before="200" w:after="0"/>
      <w:ind w:firstLine="0"/>
      <w:jc w:val="center"/>
      <w:outlineLvl w:val="1"/>
    </w:pPr>
    <w:rPr>
      <w:b/>
      <w:bCs/>
    </w:rPr>
  </w:style>
  <w:style w:type="paragraph" w:styleId="3">
    <w:name w:val="heading 3"/>
    <w:basedOn w:val="a"/>
    <w:pPr>
      <w:keepNext/>
      <w:spacing w:before="200"/>
      <w:jc w:val="left"/>
      <w:outlineLvl w:val="2"/>
    </w:pPr>
    <w:rPr>
      <w:b/>
      <w:bCs/>
    </w:rPr>
  </w:style>
  <w:style w:type="paragraph" w:styleId="4">
    <w:name w:val="heading 4"/>
    <w:basedOn w:val="a"/>
    <w:pPr>
      <w:keepNext/>
      <w:spacing w:before="200" w:after="0"/>
      <w:jc w:val="left"/>
      <w:outlineLvl w:val="3"/>
    </w:pPr>
    <w:rPr>
      <w:b/>
      <w:bCs/>
      <w:i/>
      <w:iCs/>
    </w:rPr>
  </w:style>
  <w:style w:type="paragraph" w:styleId="5">
    <w:name w:val="heading 5"/>
    <w:basedOn w:val="a"/>
    <w:pPr>
      <w:keepNext/>
      <w:spacing w:before="200" w:after="0"/>
      <w:outlineLvl w:val="4"/>
    </w:pPr>
    <w:rPr>
      <w:rFonts w:ascii="Cambria" w:hAnsi="Cambria" w:cs="Times New Roman"/>
      <w:color w:val="243F60"/>
    </w:rPr>
  </w:style>
  <w:style w:type="paragraph" w:styleId="6">
    <w:name w:val="heading 6"/>
    <w:basedOn w:val="a"/>
    <w:pPr>
      <w:keepNext/>
      <w:spacing w:before="200" w:after="0"/>
      <w:outlineLvl w:val="5"/>
    </w:pPr>
    <w:rPr>
      <w:rFonts w:ascii="Cambria" w:hAnsi="Cambria" w:cs="Times New Roman"/>
      <w:i/>
      <w:iCs/>
      <w:color w:val="243F60"/>
    </w:rPr>
  </w:style>
  <w:style w:type="paragraph" w:styleId="7">
    <w:name w:val="heading 7"/>
    <w:basedOn w:val="a"/>
    <w:pPr>
      <w:keepNext/>
      <w:spacing w:before="200" w:after="0"/>
      <w:outlineLvl w:val="6"/>
    </w:pPr>
    <w:rPr>
      <w:rFonts w:ascii="Cambria" w:hAnsi="Cambria" w:cs="Times New Roman"/>
      <w:i/>
      <w:iCs/>
      <w:color w:val="404040"/>
    </w:rPr>
  </w:style>
  <w:style w:type="paragraph" w:styleId="8">
    <w:name w:val="heading 8"/>
    <w:basedOn w:val="a"/>
    <w:pPr>
      <w:keepNext/>
      <w:spacing w:before="200" w:after="0"/>
      <w:outlineLvl w:val="7"/>
    </w:pPr>
    <w:rPr>
      <w:rFonts w:ascii="Cambria" w:hAnsi="Cambria" w:cs="Times New Roman"/>
      <w:color w:val="4F81BD"/>
      <w:sz w:val="20"/>
      <w:szCs w:val="20"/>
    </w:rPr>
  </w:style>
  <w:style w:type="paragraph" w:styleId="9">
    <w:name w:val="heading 9"/>
    <w:basedOn w:val="a"/>
    <w:pPr>
      <w:keepNext/>
      <w:spacing w:before="200" w:after="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a5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10">
    <w:name w:val="Заголовок 1 Знак"/>
    <w:rPr>
      <w:rFonts w:ascii="Times New Roman" w:hAnsi="Times New Roman" w:cs="Times New Roman" w:hint="default"/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20">
    <w:name w:val="Заголовок 2 Знак"/>
    <w:rPr>
      <w:rFonts w:ascii="Times New Roman" w:hAnsi="Times New Roman" w:cs="Times New Roman" w:hint="default"/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30">
    <w:name w:val="Заголовок 3 Знак"/>
    <w:rPr>
      <w:rFonts w:ascii="Times New Roman" w:hAnsi="Times New Roman" w:cs="Times New Roman" w:hint="default"/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40">
    <w:name w:val="Заголовок 4 Знак"/>
    <w:rPr>
      <w:rFonts w:ascii="Times New Roman" w:hAnsi="Times New Roman" w:cs="Times New Roman" w:hint="default"/>
      <w:b/>
      <w:bCs/>
      <w:i/>
      <w:iCs/>
      <w:w w:val="100"/>
      <w:position w:val="-1"/>
      <w:effect w:val="none"/>
      <w:vertAlign w:val="baseline"/>
      <w:cs w:val="0"/>
      <w:em w:val="none"/>
    </w:rPr>
  </w:style>
  <w:style w:type="character" w:customStyle="1" w:styleId="50">
    <w:name w:val="Заголовок 5 Знак"/>
    <w:rPr>
      <w:rFonts w:ascii="Cambria" w:hAnsi="Cambria" w:hint="default"/>
      <w:color w:val="243F60"/>
      <w:w w:val="100"/>
      <w:position w:val="-1"/>
      <w:effect w:val="none"/>
      <w:vertAlign w:val="baseline"/>
      <w:cs w:val="0"/>
      <w:em w:val="none"/>
    </w:rPr>
  </w:style>
  <w:style w:type="character" w:customStyle="1" w:styleId="60">
    <w:name w:val="Заголовок 6 Знак"/>
    <w:rPr>
      <w:rFonts w:ascii="Cambria" w:hAnsi="Cambria" w:hint="default"/>
      <w:i/>
      <w:iCs/>
      <w:color w:val="243F60"/>
      <w:w w:val="100"/>
      <w:position w:val="-1"/>
      <w:effect w:val="none"/>
      <w:vertAlign w:val="baseline"/>
      <w:cs w:val="0"/>
      <w:em w:val="none"/>
    </w:rPr>
  </w:style>
  <w:style w:type="paragraph" w:customStyle="1" w:styleId="msonormal0">
    <w:name w:val="msonormal"/>
    <w:basedOn w:val="a"/>
    <w:pPr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70">
    <w:name w:val="Заголовок 7 Знак"/>
    <w:rPr>
      <w:rFonts w:ascii="Cambria" w:hAnsi="Cambria" w:hint="default"/>
      <w:i/>
      <w:iCs/>
      <w:color w:val="404040"/>
      <w:w w:val="100"/>
      <w:position w:val="-1"/>
      <w:effect w:val="none"/>
      <w:vertAlign w:val="baseline"/>
      <w:cs w:val="0"/>
      <w:em w:val="none"/>
    </w:rPr>
  </w:style>
  <w:style w:type="character" w:customStyle="1" w:styleId="80">
    <w:name w:val="Заголовок 8 Знак"/>
    <w:rPr>
      <w:rFonts w:ascii="Cambria" w:hAnsi="Cambria" w:hint="default"/>
      <w:color w:val="4F81BD"/>
      <w:w w:val="100"/>
      <w:position w:val="-1"/>
      <w:effect w:val="none"/>
      <w:vertAlign w:val="baseline"/>
      <w:cs w:val="0"/>
      <w:em w:val="none"/>
    </w:rPr>
  </w:style>
  <w:style w:type="character" w:customStyle="1" w:styleId="90">
    <w:name w:val="Заголовок 9 Знак"/>
    <w:rPr>
      <w:rFonts w:ascii="Cambria" w:hAnsi="Cambria" w:hint="default"/>
      <w:i/>
      <w:iCs/>
      <w:color w:val="404040"/>
      <w:w w:val="100"/>
      <w:position w:val="-1"/>
      <w:effect w:val="none"/>
      <w:vertAlign w:val="baseline"/>
      <w:cs w:val="0"/>
      <w:em w:val="none"/>
    </w:rPr>
  </w:style>
  <w:style w:type="paragraph" w:styleId="a6">
    <w:name w:val="Normal Indent"/>
    <w:basedOn w:val="a"/>
    <w:qFormat/>
    <w:pPr>
      <w:ind w:left="708"/>
    </w:pPr>
  </w:style>
  <w:style w:type="paragraph" w:styleId="a7">
    <w:name w:val="annotation text"/>
    <w:basedOn w:val="a"/>
    <w:qFormat/>
    <w:pPr>
      <w:spacing w:before="120" w:after="240"/>
      <w:ind w:firstLine="0"/>
      <w:jc w:val="left"/>
    </w:pPr>
    <w:rPr>
      <w:i/>
      <w:iCs/>
    </w:rPr>
  </w:style>
  <w:style w:type="character" w:customStyle="1" w:styleId="a8">
    <w:name w:val="Текст примечания Знак"/>
    <w:rPr>
      <w:rFonts w:ascii="Times New Roman" w:hAnsi="Times New Roman" w:cs="Times New Roman" w:hint="default"/>
      <w:i/>
      <w:iCs/>
      <w:w w:val="100"/>
      <w:position w:val="-1"/>
      <w:effect w:val="none"/>
      <w:vertAlign w:val="baseline"/>
      <w:cs w:val="0"/>
      <w:em w:val="none"/>
    </w:rPr>
  </w:style>
  <w:style w:type="paragraph" w:styleId="a9">
    <w:name w:val="caption"/>
    <w:basedOn w:val="a"/>
    <w:rPr>
      <w:b/>
      <w:bCs/>
      <w:color w:val="4F81BD"/>
      <w:sz w:val="18"/>
      <w:szCs w:val="18"/>
    </w:rPr>
  </w:style>
  <w:style w:type="paragraph" w:customStyle="1" w:styleId="11">
    <w:name w:val="Название1"/>
    <w:basedOn w:val="a"/>
    <w:pPr>
      <w:spacing w:after="480"/>
      <w:ind w:firstLine="0"/>
      <w:jc w:val="center"/>
    </w:pPr>
    <w:rPr>
      <w:b/>
      <w:bCs/>
      <w:spacing w:val="5"/>
      <w:sz w:val="28"/>
      <w:szCs w:val="28"/>
    </w:rPr>
  </w:style>
  <w:style w:type="character" w:customStyle="1" w:styleId="12">
    <w:name w:val="Название Знак1"/>
    <w:rPr>
      <w:rFonts w:ascii="Calibri Light" w:eastAsia="Times New Roman" w:hAnsi="Calibri Light" w:cs="Times New Roman"/>
      <w:spacing w:val="-10"/>
      <w:w w:val="100"/>
      <w:kern w:val="28"/>
      <w:position w:val="-1"/>
      <w:sz w:val="56"/>
      <w:szCs w:val="56"/>
      <w:effect w:val="none"/>
      <w:vertAlign w:val="baseline"/>
      <w:cs w:val="0"/>
      <w:em w:val="none"/>
    </w:rPr>
  </w:style>
  <w:style w:type="paragraph" w:styleId="aa">
    <w:name w:val="Signature"/>
    <w:basedOn w:val="a"/>
    <w:qFormat/>
    <w:pPr>
      <w:spacing w:after="0"/>
      <w:ind w:firstLine="0"/>
      <w:jc w:val="left"/>
    </w:pPr>
    <w:rPr>
      <w:b/>
      <w:bCs/>
    </w:rPr>
  </w:style>
  <w:style w:type="character" w:customStyle="1" w:styleId="ab">
    <w:name w:val="Подпись Знак"/>
    <w:rPr>
      <w:rFonts w:ascii="Times New Roman" w:hAnsi="Times New Roman" w:cs="Times New Roman" w:hint="default"/>
      <w:b/>
      <w:bCs/>
      <w:w w:val="100"/>
      <w:position w:val="-1"/>
      <w:effect w:val="none"/>
      <w:vertAlign w:val="baseline"/>
      <w:cs w:val="0"/>
      <w:em w:val="none"/>
    </w:rPr>
  </w:style>
  <w:style w:type="paragraph" w:styleId="ac">
    <w:name w:val="Message Header"/>
    <w:basedOn w:val="a"/>
    <w:qFormat/>
    <w:pPr>
      <w:spacing w:after="480"/>
      <w:ind w:firstLine="0"/>
      <w:jc w:val="center"/>
    </w:pPr>
    <w:rPr>
      <w:b/>
      <w:bCs/>
      <w:sz w:val="32"/>
      <w:szCs w:val="32"/>
    </w:rPr>
  </w:style>
  <w:style w:type="character" w:customStyle="1" w:styleId="ad">
    <w:name w:val="Шапка Знак"/>
    <w:rPr>
      <w:rFonts w:ascii="Times New Roman" w:hAnsi="Times New Roman" w:cs="Times New Roman" w:hint="default"/>
      <w:b/>
      <w:bCs/>
      <w:w w:val="100"/>
      <w:position w:val="-1"/>
      <w:effect w:val="none"/>
      <w:vertAlign w:val="baseline"/>
      <w:cs w:val="0"/>
      <w:em w:val="none"/>
    </w:rPr>
  </w:style>
  <w:style w:type="paragraph" w:styleId="ae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">
    <w:name w:val="Подзаголовок Знак"/>
    <w:rPr>
      <w:rFonts w:ascii="Cambria" w:hAnsi="Cambria" w:hint="default"/>
      <w:i/>
      <w:iCs/>
      <w:color w:val="4F81BD"/>
      <w:spacing w:val="15"/>
      <w:w w:val="100"/>
      <w:position w:val="-1"/>
      <w:effect w:val="none"/>
      <w:vertAlign w:val="baseline"/>
      <w:cs w:val="0"/>
      <w:em w:val="none"/>
    </w:rPr>
  </w:style>
  <w:style w:type="paragraph" w:styleId="af0">
    <w:name w:val="Balloon Text"/>
    <w:basedOn w:val="a"/>
    <w:qFormat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rPr>
      <w:rFonts w:ascii="Tahoma" w:hAnsi="Tahoma" w:cs="Tahoma" w:hint="default"/>
      <w:w w:val="100"/>
      <w:position w:val="-1"/>
      <w:effect w:val="none"/>
      <w:vertAlign w:val="baseline"/>
      <w:cs w:val="0"/>
      <w:em w:val="none"/>
    </w:rPr>
  </w:style>
  <w:style w:type="paragraph" w:styleId="af2">
    <w:name w:val="No Spacing"/>
    <w:basedOn w:val="a"/>
    <w:pPr>
      <w:spacing w:after="0"/>
      <w:ind w:firstLine="0"/>
      <w:jc w:val="left"/>
    </w:pPr>
    <w:rPr>
      <w:rFonts w:ascii="Calibri" w:hAnsi="Calibri" w:cs="Calibri"/>
      <w:sz w:val="22"/>
      <w:szCs w:val="22"/>
    </w:rPr>
  </w:style>
  <w:style w:type="paragraph" w:styleId="af3">
    <w:name w:val="List Paragraph"/>
    <w:basedOn w:val="a"/>
    <w:pPr>
      <w:ind w:left="720"/>
    </w:pPr>
  </w:style>
  <w:style w:type="paragraph" w:styleId="21">
    <w:name w:val="Quote"/>
    <w:basedOn w:val="a"/>
    <w:rPr>
      <w:i/>
      <w:iCs/>
      <w:color w:val="000000"/>
    </w:rPr>
  </w:style>
  <w:style w:type="character" w:customStyle="1" w:styleId="22">
    <w:name w:val="Цитата 2 Знак"/>
    <w:rPr>
      <w:rFonts w:ascii="Times New Roman" w:hAnsi="Times New Roman" w:cs="Times New Roman" w:hint="default"/>
      <w:i/>
      <w:iCs/>
      <w:color w:val="000000"/>
      <w:w w:val="100"/>
      <w:position w:val="-1"/>
      <w:effect w:val="none"/>
      <w:vertAlign w:val="baseline"/>
      <w:cs w:val="0"/>
      <w:em w:val="none"/>
    </w:rPr>
  </w:style>
  <w:style w:type="paragraph" w:styleId="af4">
    <w:name w:val="Intense Quote"/>
    <w:basedOn w:val="a"/>
    <w:pP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5">
    <w:name w:val="Выделенная цитата Знак"/>
    <w:rPr>
      <w:rFonts w:ascii="Times New Roman" w:hAnsi="Times New Roman" w:cs="Times New Roman" w:hint="default"/>
      <w:b/>
      <w:bCs/>
      <w:i/>
      <w:iCs/>
      <w:color w:val="4F81BD"/>
      <w:w w:val="100"/>
      <w:position w:val="-1"/>
      <w:effect w:val="none"/>
      <w:vertAlign w:val="baseline"/>
      <w:cs w:val="0"/>
      <w:em w:val="none"/>
    </w:rPr>
  </w:style>
  <w:style w:type="paragraph" w:styleId="af6">
    <w:name w:val="TOC Heading"/>
    <w:basedOn w:val="a"/>
    <w:pPr>
      <w:keepNext/>
      <w:spacing w:before="480" w:after="0"/>
      <w:ind w:firstLine="0"/>
      <w:jc w:val="center"/>
    </w:pPr>
    <w:rPr>
      <w:b/>
      <w:bCs/>
      <w:sz w:val="28"/>
      <w:szCs w:val="28"/>
    </w:rPr>
  </w:style>
  <w:style w:type="paragraph" w:customStyle="1" w:styleId="msolistparagraphcxspfirst">
    <w:name w:val="msolistparagraphcxspfirst"/>
    <w:basedOn w:val="a"/>
    <w:pPr>
      <w:spacing w:after="0"/>
      <w:ind w:left="720"/>
    </w:pPr>
  </w:style>
  <w:style w:type="paragraph" w:customStyle="1" w:styleId="msolistparagraphcxspmiddle">
    <w:name w:val="msolistparagraphcxspmiddle"/>
    <w:basedOn w:val="a"/>
    <w:pPr>
      <w:spacing w:after="0"/>
      <w:ind w:left="720"/>
    </w:pPr>
  </w:style>
  <w:style w:type="paragraph" w:customStyle="1" w:styleId="msolistparagraphcxsplast">
    <w:name w:val="msolistparagraphcxsplast"/>
    <w:basedOn w:val="a"/>
    <w:pPr>
      <w:ind w:left="720"/>
    </w:pPr>
  </w:style>
  <w:style w:type="paragraph" w:customStyle="1" w:styleId="af7">
    <w:name w:val="Реквизит"/>
    <w:basedOn w:val="a"/>
    <w:pPr>
      <w:spacing w:after="240"/>
      <w:ind w:firstLine="0"/>
      <w:jc w:val="left"/>
    </w:pPr>
  </w:style>
  <w:style w:type="paragraph" w:customStyle="1" w:styleId="af8">
    <w:name w:val="Редакции"/>
    <w:basedOn w:val="a"/>
    <w:pPr>
      <w:spacing w:after="240"/>
      <w:ind w:firstLine="0"/>
      <w:jc w:val="center"/>
    </w:pPr>
    <w:rPr>
      <w:i/>
      <w:iCs/>
    </w:rPr>
  </w:style>
  <w:style w:type="paragraph" w:customStyle="1" w:styleId="af9">
    <w:name w:val="Таблица"/>
    <w:basedOn w:val="a"/>
    <w:pPr>
      <w:ind w:firstLine="0"/>
    </w:pPr>
  </w:style>
  <w:style w:type="paragraph" w:customStyle="1" w:styleId="a60">
    <w:name w:val="a6"/>
    <w:basedOn w:val="a"/>
    <w:pPr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msochpdefault">
    <w:name w:val="msochpdefault"/>
    <w:basedOn w:val="a"/>
    <w:pP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msopapdefault">
    <w:name w:val="msopapdefault"/>
    <w:basedOn w:val="a"/>
    <w:pPr>
      <w:spacing w:before="100" w:beforeAutospacing="1" w:after="200" w:line="276" w:lineRule="auto"/>
      <w:ind w:firstLine="0"/>
      <w:jc w:val="left"/>
    </w:pPr>
    <w:rPr>
      <w:rFonts w:ascii="Times New Roman" w:hAnsi="Times New Roman" w:cs="Times New Roman"/>
    </w:rPr>
  </w:style>
  <w:style w:type="paragraph" w:customStyle="1" w:styleId="Style1">
    <w:name w:val="Style1"/>
    <w:basedOn w:val="a"/>
    <w:pPr>
      <w:autoSpaceDE w:val="0"/>
      <w:autoSpaceDN w:val="0"/>
      <w:spacing w:after="0"/>
      <w:ind w:firstLine="0"/>
      <w:jc w:val="left"/>
    </w:pPr>
  </w:style>
  <w:style w:type="paragraph" w:customStyle="1" w:styleId="Style2">
    <w:name w:val="Style2"/>
    <w:basedOn w:val="a"/>
    <w:pPr>
      <w:autoSpaceDE w:val="0"/>
      <w:autoSpaceDN w:val="0"/>
      <w:spacing w:after="0"/>
      <w:ind w:firstLine="0"/>
      <w:jc w:val="left"/>
    </w:pPr>
  </w:style>
  <w:style w:type="paragraph" w:customStyle="1" w:styleId="Style3">
    <w:name w:val="Style3"/>
    <w:basedOn w:val="a"/>
    <w:pPr>
      <w:autoSpaceDE w:val="0"/>
      <w:autoSpaceDN w:val="0"/>
      <w:spacing w:after="0"/>
      <w:ind w:firstLine="0"/>
      <w:jc w:val="left"/>
    </w:pPr>
  </w:style>
  <w:style w:type="paragraph" w:customStyle="1" w:styleId="Style4">
    <w:name w:val="Style4"/>
    <w:basedOn w:val="a"/>
    <w:pPr>
      <w:autoSpaceDE w:val="0"/>
      <w:autoSpaceDN w:val="0"/>
      <w:spacing w:after="0"/>
      <w:ind w:firstLine="0"/>
      <w:jc w:val="left"/>
    </w:pPr>
  </w:style>
  <w:style w:type="paragraph" w:customStyle="1" w:styleId="Style5">
    <w:name w:val="Style5"/>
    <w:basedOn w:val="a"/>
    <w:pPr>
      <w:autoSpaceDE w:val="0"/>
      <w:autoSpaceDN w:val="0"/>
      <w:spacing w:after="0"/>
      <w:ind w:hanging="350"/>
      <w:jc w:val="left"/>
    </w:pPr>
  </w:style>
  <w:style w:type="paragraph" w:customStyle="1" w:styleId="Style6">
    <w:name w:val="Style6"/>
    <w:basedOn w:val="a"/>
    <w:pPr>
      <w:autoSpaceDE w:val="0"/>
      <w:autoSpaceDN w:val="0"/>
      <w:spacing w:after="0"/>
      <w:ind w:firstLine="254"/>
    </w:pPr>
  </w:style>
  <w:style w:type="paragraph" w:customStyle="1" w:styleId="Style7">
    <w:name w:val="Style7"/>
    <w:basedOn w:val="a"/>
    <w:pPr>
      <w:autoSpaceDE w:val="0"/>
      <w:autoSpaceDN w:val="0"/>
      <w:spacing w:after="0"/>
      <w:ind w:hanging="67"/>
    </w:pPr>
  </w:style>
  <w:style w:type="paragraph" w:customStyle="1" w:styleId="Style8">
    <w:name w:val="Style8"/>
    <w:basedOn w:val="a"/>
    <w:pPr>
      <w:autoSpaceDE w:val="0"/>
      <w:autoSpaceDN w:val="0"/>
      <w:spacing w:after="0"/>
      <w:ind w:firstLine="259"/>
    </w:pPr>
  </w:style>
  <w:style w:type="paragraph" w:customStyle="1" w:styleId="Style9">
    <w:name w:val="Style9"/>
    <w:basedOn w:val="a"/>
    <w:pPr>
      <w:autoSpaceDE w:val="0"/>
      <w:autoSpaceDN w:val="0"/>
      <w:spacing w:after="0"/>
      <w:ind w:firstLine="144"/>
      <w:jc w:val="left"/>
    </w:pPr>
  </w:style>
  <w:style w:type="paragraph" w:customStyle="1" w:styleId="Style10">
    <w:name w:val="Style10"/>
    <w:basedOn w:val="a"/>
    <w:pPr>
      <w:autoSpaceDE w:val="0"/>
      <w:autoSpaceDN w:val="0"/>
      <w:spacing w:after="0"/>
      <w:ind w:firstLine="360"/>
    </w:pPr>
  </w:style>
  <w:style w:type="paragraph" w:customStyle="1" w:styleId="Style11">
    <w:name w:val="Style11"/>
    <w:basedOn w:val="a"/>
    <w:pPr>
      <w:autoSpaceDE w:val="0"/>
      <w:autoSpaceDN w:val="0"/>
      <w:spacing w:after="0" w:line="432" w:lineRule="atLeast"/>
      <w:ind w:hanging="331"/>
      <w:jc w:val="left"/>
    </w:pPr>
  </w:style>
  <w:style w:type="paragraph" w:customStyle="1" w:styleId="Style12">
    <w:name w:val="Style12"/>
    <w:basedOn w:val="a"/>
    <w:pPr>
      <w:autoSpaceDE w:val="0"/>
      <w:autoSpaceDN w:val="0"/>
      <w:spacing w:after="0"/>
      <w:ind w:firstLine="0"/>
      <w:jc w:val="left"/>
    </w:pPr>
  </w:style>
  <w:style w:type="paragraph" w:customStyle="1" w:styleId="Style13">
    <w:name w:val="Style13"/>
    <w:basedOn w:val="a"/>
    <w:pPr>
      <w:autoSpaceDE w:val="0"/>
      <w:autoSpaceDN w:val="0"/>
      <w:spacing w:after="0"/>
      <w:ind w:firstLine="0"/>
      <w:jc w:val="left"/>
    </w:pPr>
  </w:style>
  <w:style w:type="paragraph" w:customStyle="1" w:styleId="Style14">
    <w:name w:val="Style14"/>
    <w:basedOn w:val="a"/>
    <w:pPr>
      <w:autoSpaceDE w:val="0"/>
      <w:autoSpaceDN w:val="0"/>
      <w:spacing w:after="0" w:line="312" w:lineRule="atLeast"/>
      <w:ind w:hanging="302"/>
      <w:jc w:val="left"/>
    </w:pPr>
  </w:style>
  <w:style w:type="paragraph" w:customStyle="1" w:styleId="Style15">
    <w:name w:val="Style15"/>
    <w:basedOn w:val="a"/>
    <w:pPr>
      <w:autoSpaceDE w:val="0"/>
      <w:autoSpaceDN w:val="0"/>
      <w:spacing w:after="0"/>
      <w:ind w:firstLine="490"/>
      <w:jc w:val="left"/>
    </w:pPr>
  </w:style>
  <w:style w:type="paragraph" w:customStyle="1" w:styleId="Style16">
    <w:name w:val="Style16"/>
    <w:basedOn w:val="a"/>
    <w:pPr>
      <w:autoSpaceDE w:val="0"/>
      <w:autoSpaceDN w:val="0"/>
      <w:spacing w:after="0"/>
      <w:ind w:firstLine="494"/>
    </w:pPr>
  </w:style>
  <w:style w:type="paragraph" w:customStyle="1" w:styleId="Style17">
    <w:name w:val="Style17"/>
    <w:basedOn w:val="a"/>
    <w:pPr>
      <w:autoSpaceDE w:val="0"/>
      <w:autoSpaceDN w:val="0"/>
      <w:spacing w:after="0"/>
      <w:ind w:firstLine="0"/>
    </w:pPr>
  </w:style>
  <w:style w:type="paragraph" w:customStyle="1" w:styleId="Style18">
    <w:name w:val="Style18"/>
    <w:basedOn w:val="a"/>
    <w:pPr>
      <w:autoSpaceDE w:val="0"/>
      <w:autoSpaceDN w:val="0"/>
      <w:spacing w:after="0"/>
      <w:ind w:firstLine="0"/>
      <w:jc w:val="left"/>
    </w:pPr>
  </w:style>
  <w:style w:type="paragraph" w:customStyle="1" w:styleId="Style19">
    <w:name w:val="Style19"/>
    <w:basedOn w:val="a"/>
    <w:pPr>
      <w:autoSpaceDE w:val="0"/>
      <w:autoSpaceDN w:val="0"/>
      <w:spacing w:after="0" w:line="538" w:lineRule="atLeast"/>
      <w:ind w:firstLine="0"/>
      <w:jc w:val="center"/>
    </w:pPr>
  </w:style>
  <w:style w:type="paragraph" w:customStyle="1" w:styleId="Style20">
    <w:name w:val="Style20"/>
    <w:basedOn w:val="a"/>
    <w:pPr>
      <w:autoSpaceDE w:val="0"/>
      <w:autoSpaceDN w:val="0"/>
      <w:spacing w:after="0"/>
      <w:ind w:hanging="134"/>
      <w:jc w:val="left"/>
    </w:pPr>
  </w:style>
  <w:style w:type="paragraph" w:customStyle="1" w:styleId="Style21">
    <w:name w:val="Style21"/>
    <w:basedOn w:val="a"/>
    <w:pPr>
      <w:autoSpaceDE w:val="0"/>
      <w:autoSpaceDN w:val="0"/>
      <w:spacing w:after="0"/>
      <w:ind w:hanging="446"/>
      <w:jc w:val="left"/>
    </w:pPr>
  </w:style>
  <w:style w:type="paragraph" w:customStyle="1" w:styleId="Style22">
    <w:name w:val="Style22"/>
    <w:basedOn w:val="a"/>
    <w:pPr>
      <w:autoSpaceDE w:val="0"/>
      <w:autoSpaceDN w:val="0"/>
      <w:spacing w:after="0" w:line="240" w:lineRule="atLeast"/>
      <w:ind w:firstLine="499"/>
      <w:jc w:val="left"/>
    </w:pPr>
  </w:style>
  <w:style w:type="paragraph" w:customStyle="1" w:styleId="Style23">
    <w:name w:val="Style23"/>
    <w:basedOn w:val="a"/>
    <w:pPr>
      <w:autoSpaceDE w:val="0"/>
      <w:autoSpaceDN w:val="0"/>
      <w:spacing w:after="0"/>
      <w:ind w:firstLine="0"/>
    </w:pPr>
  </w:style>
  <w:style w:type="paragraph" w:customStyle="1" w:styleId="Style24">
    <w:name w:val="Style24"/>
    <w:basedOn w:val="a"/>
    <w:pPr>
      <w:autoSpaceDE w:val="0"/>
      <w:autoSpaceDN w:val="0"/>
      <w:spacing w:after="0"/>
      <w:ind w:firstLine="0"/>
      <w:jc w:val="left"/>
    </w:pPr>
  </w:style>
  <w:style w:type="paragraph" w:customStyle="1" w:styleId="Style25">
    <w:name w:val="Style25"/>
    <w:basedOn w:val="a"/>
    <w:pPr>
      <w:autoSpaceDE w:val="0"/>
      <w:autoSpaceDN w:val="0"/>
      <w:spacing w:after="0"/>
      <w:ind w:firstLine="0"/>
      <w:jc w:val="left"/>
    </w:pPr>
  </w:style>
  <w:style w:type="paragraph" w:customStyle="1" w:styleId="Style26">
    <w:name w:val="Style26"/>
    <w:basedOn w:val="a"/>
    <w:pPr>
      <w:autoSpaceDE w:val="0"/>
      <w:autoSpaceDN w:val="0"/>
      <w:spacing w:after="0"/>
      <w:ind w:firstLine="0"/>
      <w:jc w:val="left"/>
    </w:pPr>
  </w:style>
  <w:style w:type="paragraph" w:customStyle="1" w:styleId="Style27">
    <w:name w:val="Style27"/>
    <w:basedOn w:val="a"/>
    <w:pPr>
      <w:autoSpaceDE w:val="0"/>
      <w:autoSpaceDN w:val="0"/>
      <w:spacing w:after="0"/>
      <w:ind w:firstLine="413"/>
      <w:jc w:val="left"/>
    </w:pPr>
  </w:style>
  <w:style w:type="paragraph" w:customStyle="1" w:styleId="Style28">
    <w:name w:val="Style28"/>
    <w:basedOn w:val="a"/>
    <w:pPr>
      <w:autoSpaceDE w:val="0"/>
      <w:autoSpaceDN w:val="0"/>
      <w:spacing w:after="0"/>
      <w:ind w:firstLine="0"/>
      <w:jc w:val="left"/>
    </w:pPr>
  </w:style>
  <w:style w:type="paragraph" w:customStyle="1" w:styleId="Style29">
    <w:name w:val="Style29"/>
    <w:basedOn w:val="a"/>
    <w:pPr>
      <w:autoSpaceDE w:val="0"/>
      <w:autoSpaceDN w:val="0"/>
      <w:spacing w:after="0"/>
      <w:ind w:firstLine="581"/>
      <w:jc w:val="left"/>
    </w:pPr>
  </w:style>
  <w:style w:type="paragraph" w:customStyle="1" w:styleId="Style30">
    <w:name w:val="Style30"/>
    <w:basedOn w:val="a"/>
    <w:pPr>
      <w:autoSpaceDE w:val="0"/>
      <w:autoSpaceDN w:val="0"/>
      <w:spacing w:after="0"/>
      <w:ind w:firstLine="0"/>
      <w:jc w:val="left"/>
    </w:pPr>
  </w:style>
  <w:style w:type="paragraph" w:customStyle="1" w:styleId="Style31">
    <w:name w:val="Style31"/>
    <w:basedOn w:val="a"/>
    <w:pPr>
      <w:autoSpaceDE w:val="0"/>
      <w:autoSpaceDN w:val="0"/>
      <w:spacing w:after="0"/>
      <w:ind w:hanging="523"/>
      <w:jc w:val="left"/>
    </w:pPr>
  </w:style>
  <w:style w:type="paragraph" w:customStyle="1" w:styleId="Style32">
    <w:name w:val="Style32"/>
    <w:basedOn w:val="a"/>
    <w:pPr>
      <w:autoSpaceDE w:val="0"/>
      <w:autoSpaceDN w:val="0"/>
      <w:spacing w:after="0"/>
      <w:ind w:firstLine="0"/>
    </w:pPr>
  </w:style>
  <w:style w:type="paragraph" w:customStyle="1" w:styleId="Style33">
    <w:name w:val="Style33"/>
    <w:basedOn w:val="a"/>
    <w:pPr>
      <w:autoSpaceDE w:val="0"/>
      <w:autoSpaceDN w:val="0"/>
      <w:spacing w:after="0"/>
      <w:ind w:firstLine="494"/>
      <w:jc w:val="left"/>
    </w:pPr>
  </w:style>
  <w:style w:type="paragraph" w:customStyle="1" w:styleId="Style34">
    <w:name w:val="Style34"/>
    <w:basedOn w:val="a"/>
    <w:pPr>
      <w:autoSpaceDE w:val="0"/>
      <w:autoSpaceDN w:val="0"/>
      <w:spacing w:after="0"/>
      <w:ind w:hanging="86"/>
    </w:pPr>
  </w:style>
  <w:style w:type="paragraph" w:customStyle="1" w:styleId="tkTablica">
    <w:name w:val="_Текст таблицы (tkTablica)"/>
    <w:basedOn w:val="a"/>
    <w:pPr>
      <w:spacing w:after="60" w:line="276" w:lineRule="auto"/>
      <w:ind w:firstLine="0"/>
    </w:pPr>
    <w:rPr>
      <w:sz w:val="20"/>
      <w:szCs w:val="20"/>
    </w:rPr>
  </w:style>
  <w:style w:type="character" w:styleId="afa">
    <w:name w:val="Subtle Emphasis"/>
    <w:rPr>
      <w:i/>
      <w:iCs/>
      <w:color w:val="808080"/>
      <w:w w:val="100"/>
      <w:position w:val="-1"/>
      <w:effect w:val="none"/>
      <w:vertAlign w:val="baseline"/>
      <w:cs w:val="0"/>
      <w:em w:val="none"/>
    </w:rPr>
  </w:style>
  <w:style w:type="character" w:styleId="afb">
    <w:name w:val="Intense Emphasis"/>
    <w:rPr>
      <w:b/>
      <w:bCs/>
      <w:i/>
      <w:iCs/>
      <w:color w:val="4F81BD"/>
      <w:w w:val="100"/>
      <w:position w:val="-1"/>
      <w:effect w:val="none"/>
      <w:vertAlign w:val="baseline"/>
      <w:cs w:val="0"/>
      <w:em w:val="none"/>
    </w:rPr>
  </w:style>
  <w:style w:type="character" w:styleId="afc">
    <w:name w:val="Subtle Reference"/>
    <w:rPr>
      <w:smallCaps/>
      <w:color w:val="C0504D"/>
      <w:w w:val="100"/>
      <w:position w:val="-1"/>
      <w:u w:val="single"/>
      <w:effect w:val="none"/>
      <w:vertAlign w:val="baseline"/>
      <w:cs w:val="0"/>
      <w:em w:val="none"/>
    </w:rPr>
  </w:style>
  <w:style w:type="character" w:styleId="afd">
    <w:name w:val="Intense Reference"/>
    <w:rPr>
      <w:b/>
      <w:bCs/>
      <w:smallCaps/>
      <w:color w:val="C0504D"/>
      <w:spacing w:val="5"/>
      <w:w w:val="100"/>
      <w:position w:val="-1"/>
      <w:u w:val="single"/>
      <w:effect w:val="none"/>
      <w:vertAlign w:val="baseline"/>
      <w:cs w:val="0"/>
      <w:em w:val="none"/>
    </w:rPr>
  </w:style>
  <w:style w:type="character" w:styleId="afe">
    <w:name w:val="Book Title"/>
    <w:rPr>
      <w:b/>
      <w:bCs/>
      <w:smallCaps/>
      <w:spacing w:val="5"/>
      <w:w w:val="100"/>
      <w:position w:val="-1"/>
      <w:effect w:val="none"/>
      <w:vertAlign w:val="baseline"/>
      <w:cs w:val="0"/>
      <w:em w:val="none"/>
    </w:rPr>
  </w:style>
  <w:style w:type="paragraph" w:customStyle="1" w:styleId="13">
    <w:name w:val="Название1"/>
    <w:basedOn w:val="a"/>
  </w:style>
  <w:style w:type="character" w:customStyle="1" w:styleId="aff">
    <w:name w:val="Название Знак"/>
    <w:rPr>
      <w:rFonts w:ascii="Times New Roman" w:hAnsi="Times New Roman" w:cs="Times New Roman" w:hint="default"/>
      <w:b/>
      <w:bCs/>
      <w:spacing w:val="5"/>
      <w:w w:val="100"/>
      <w:position w:val="-1"/>
      <w:effect w:val="none"/>
      <w:vertAlign w:val="baseline"/>
      <w:cs w:val="0"/>
      <w:em w:val="none"/>
    </w:rPr>
  </w:style>
  <w:style w:type="character" w:customStyle="1" w:styleId="FontStyle36">
    <w:name w:val="Font Style36"/>
    <w:rPr>
      <w:rFonts w:ascii="Arial" w:hAnsi="Arial" w:cs="Arial" w:hint="default"/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ontStyle37">
    <w:name w:val="Font Style37"/>
    <w:rPr>
      <w:rFonts w:ascii="Times New Roman" w:hAnsi="Times New Roman" w:cs="Times New Roman" w:hint="default"/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ontStyle38">
    <w:name w:val="Font Style38"/>
    <w:rPr>
      <w:rFonts w:ascii="Times New Roman" w:hAnsi="Times New Roman" w:cs="Times New Roman" w:hint="default"/>
      <w:smallCaps/>
      <w:w w:val="100"/>
      <w:position w:val="-1"/>
      <w:effect w:val="none"/>
      <w:vertAlign w:val="baseline"/>
      <w:cs w:val="0"/>
      <w:em w:val="none"/>
    </w:rPr>
  </w:style>
  <w:style w:type="character" w:customStyle="1" w:styleId="FontStyle39">
    <w:name w:val="Font Style39"/>
    <w:rPr>
      <w:rFonts w:ascii="Candara" w:hAnsi="Candara" w:hint="default"/>
      <w:spacing w:val="-10"/>
      <w:w w:val="100"/>
      <w:position w:val="-1"/>
      <w:effect w:val="none"/>
      <w:vertAlign w:val="baseline"/>
      <w:cs w:val="0"/>
      <w:em w:val="none"/>
    </w:rPr>
  </w:style>
  <w:style w:type="character" w:customStyle="1" w:styleId="FontStyle40">
    <w:name w:val="Font Style40"/>
    <w:rPr>
      <w:rFonts w:ascii="Times New Roman" w:hAnsi="Times New Roman" w:cs="Times New Roman" w:hint="default"/>
      <w:spacing w:val="20"/>
      <w:w w:val="100"/>
      <w:position w:val="-1"/>
      <w:effect w:val="none"/>
      <w:vertAlign w:val="baseline"/>
      <w:cs w:val="0"/>
      <w:em w:val="none"/>
    </w:rPr>
  </w:style>
  <w:style w:type="character" w:customStyle="1" w:styleId="FontStyle41">
    <w:name w:val="Font Style41"/>
    <w:rPr>
      <w:rFonts w:ascii="Arial" w:hAnsi="Arial" w:cs="Arial" w:hint="default"/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ontStyle42">
    <w:name w:val="Font Style42"/>
    <w:rPr>
      <w:rFonts w:ascii="Times New Roman" w:hAnsi="Times New Roman" w:cs="Times New Roman" w:hint="default"/>
      <w:b/>
      <w:bCs/>
      <w:spacing w:val="-10"/>
      <w:w w:val="100"/>
      <w:position w:val="-1"/>
      <w:effect w:val="none"/>
      <w:vertAlign w:val="baseline"/>
      <w:cs w:val="0"/>
      <w:em w:val="none"/>
    </w:rPr>
  </w:style>
  <w:style w:type="character" w:customStyle="1" w:styleId="FontStyle43">
    <w:name w:val="Font Style43"/>
    <w:rPr>
      <w:rFonts w:ascii="Times New Roman" w:hAnsi="Times New Roman" w:cs="Times New Roman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FontStyle44">
    <w:name w:val="Font Style44"/>
    <w:rPr>
      <w:rFonts w:ascii="Arial" w:hAnsi="Arial" w:cs="Arial" w:hint="default"/>
      <w:i/>
      <w:iCs/>
      <w:spacing w:val="-10"/>
      <w:w w:val="100"/>
      <w:position w:val="-1"/>
      <w:effect w:val="none"/>
      <w:vertAlign w:val="baseline"/>
      <w:cs w:val="0"/>
      <w:em w:val="none"/>
    </w:rPr>
  </w:style>
  <w:style w:type="character" w:customStyle="1" w:styleId="FontStyle45">
    <w:name w:val="Font Style45"/>
    <w:rPr>
      <w:rFonts w:ascii="Arial Black" w:hAnsi="Arial Black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FontStyle46">
    <w:name w:val="Font Style46"/>
    <w:rPr>
      <w:rFonts w:ascii="Arial" w:hAnsi="Arial" w:cs="Aria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FontStyle47">
    <w:name w:val="Font Style47"/>
    <w:rPr>
      <w:rFonts w:ascii="Palatino Linotype" w:hAnsi="Palatino Linotype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FontStyle48">
    <w:name w:val="Font Style48"/>
    <w:rPr>
      <w:rFonts w:ascii="Arial" w:hAnsi="Arial" w:cs="Arial" w:hint="default"/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ontStyle49">
    <w:name w:val="Font Style49"/>
    <w:rPr>
      <w:rFonts w:ascii="Times New Roman" w:hAnsi="Times New Roman" w:cs="Times New Roman" w:hint="default"/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ontStyle50">
    <w:name w:val="Font Style50"/>
    <w:rPr>
      <w:rFonts w:ascii="Times New Roman" w:hAnsi="Times New Roman" w:cs="Times New Roman" w:hint="default"/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ontStyle51">
    <w:name w:val="Font Style51"/>
    <w:rPr>
      <w:rFonts w:ascii="Candara" w:hAnsi="Candara" w:hint="default"/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ontStyle52">
    <w:name w:val="Font Style52"/>
    <w:rPr>
      <w:rFonts w:ascii="Candara" w:hAnsi="Candara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FontStyle53">
    <w:name w:val="Font Style53"/>
    <w:rPr>
      <w:rFonts w:ascii="Times New Roman" w:hAnsi="Times New Roman" w:cs="Times New Roman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FontStyle54">
    <w:name w:val="Font Style54"/>
    <w:rPr>
      <w:rFonts w:ascii="Arial" w:hAnsi="Arial" w:cs="Arial" w:hint="default"/>
      <w:i/>
      <w:iCs/>
      <w:spacing w:val="-10"/>
      <w:w w:val="100"/>
      <w:position w:val="-1"/>
      <w:effect w:val="none"/>
      <w:vertAlign w:val="baseline"/>
      <w:cs w:val="0"/>
      <w:em w:val="none"/>
    </w:rPr>
  </w:style>
  <w:style w:type="character" w:customStyle="1" w:styleId="FontStyle55">
    <w:name w:val="Font Style55"/>
    <w:rPr>
      <w:rFonts w:ascii="Times New Roman" w:hAnsi="Times New Roman" w:cs="Times New Roman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FontStyle56">
    <w:name w:val="Font Style56"/>
    <w:rPr>
      <w:rFonts w:ascii="Times New Roman" w:hAnsi="Times New Roman" w:cs="Times New Roman" w:hint="default"/>
      <w:smallCaps/>
      <w:w w:val="100"/>
      <w:position w:val="-1"/>
      <w:effect w:val="none"/>
      <w:vertAlign w:val="baseline"/>
      <w:cs w:val="0"/>
      <w:em w:val="none"/>
    </w:rPr>
  </w:style>
  <w:style w:type="character" w:customStyle="1" w:styleId="FontStyle57">
    <w:name w:val="Font Style57"/>
    <w:rPr>
      <w:rFonts w:ascii="Courier New" w:hAnsi="Courier New" w:cs="Courier New" w:hint="default"/>
      <w:spacing w:val="-10"/>
      <w:w w:val="100"/>
      <w:position w:val="-1"/>
      <w:effect w:val="none"/>
      <w:vertAlign w:val="baseline"/>
      <w:cs w:val="0"/>
      <w:em w:val="none"/>
    </w:rPr>
  </w:style>
  <w:style w:type="character" w:styleId="aff0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ff1">
    <w:name w:val="annotation subject"/>
    <w:basedOn w:val="a7"/>
    <w:next w:val="a7"/>
    <w:qFormat/>
    <w:pPr>
      <w:spacing w:before="0" w:after="120"/>
      <w:ind w:firstLine="397"/>
      <w:jc w:val="both"/>
    </w:pPr>
    <w:rPr>
      <w:b/>
      <w:bCs/>
      <w:i w:val="0"/>
      <w:iCs w:val="0"/>
      <w:sz w:val="20"/>
      <w:szCs w:val="20"/>
    </w:rPr>
  </w:style>
  <w:style w:type="character" w:customStyle="1" w:styleId="aff2">
    <w:name w:val="Тема примечания Знак"/>
    <w:rPr>
      <w:rFonts w:ascii="Times New Roman" w:eastAsia="Times New Roman" w:hAnsi="Times New Roman" w:cs="Times New Roman" w:hint="default"/>
      <w:b/>
      <w:bCs/>
      <w:w w:val="100"/>
      <w:position w:val="-1"/>
      <w:effect w:val="none"/>
      <w:vertAlign w:val="baseline"/>
      <w:cs w:val="0"/>
      <w:em w:val="none"/>
    </w:rPr>
  </w:style>
  <w:style w:type="table" w:styleId="aff3">
    <w:name w:val="Table Grid"/>
    <w:basedOn w:val="a1"/>
    <w:pPr>
      <w:suppressAutoHyphens/>
      <w:ind w:leftChars="-1" w:left="-1" w:hangingChars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header"/>
    <w:basedOn w:val="a"/>
    <w:qFormat/>
    <w:pPr>
      <w:spacing w:after="0"/>
    </w:pPr>
  </w:style>
  <w:style w:type="character" w:customStyle="1" w:styleId="aff5">
    <w:name w:val="Верх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ff6">
    <w:name w:val="footer"/>
    <w:basedOn w:val="a"/>
    <w:qFormat/>
    <w:pPr>
      <w:spacing w:after="0"/>
    </w:pPr>
  </w:style>
  <w:style w:type="character" w:customStyle="1" w:styleId="aff7">
    <w:name w:val="Ниж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table" w:customStyle="1" w:styleId="aff8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f9">
    <w:name w:val="Normal (Web)"/>
    <w:basedOn w:val="a"/>
    <w:uiPriority w:val="99"/>
    <w:semiHidden/>
    <w:unhideWhenUsed/>
    <w:rsid w:val="003C6CDA"/>
    <w:pPr>
      <w:suppressAutoHyphens w:val="0"/>
      <w:spacing w:before="100" w:beforeAutospacing="1" w:after="100" w:afterAutospacing="1" w:line="240" w:lineRule="auto"/>
      <w:ind w:leftChars="0" w:left="0" w:firstLineChars="0" w:firstLine="0"/>
      <w:jc w:val="left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</w:rPr>
  </w:style>
  <w:style w:type="table" w:customStyle="1" w:styleId="affa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75">
    <w:name w:val="Font Style75"/>
    <w:rsid w:val="00136F36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58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Ux+JFN77xkB6FE18IgllxnAXrQ==">AMUW2mUNdeuWsPLRfIitB6KscRy4xfkoZNHD5MAELLo8+3Lsf5MgYpOZzkCLL8gacyEJ2ewgpYRG/fsw2zzUsei987qS/HdPbfBQyROHwMB/Ol34JM+Wr8/f83eYQtXVIpH15nKHq/4d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5285</Words>
  <Characters>30130</Characters>
  <Application>Microsoft Office Word</Application>
  <DocSecurity>0</DocSecurity>
  <Lines>251</Lines>
  <Paragraphs>70</Paragraphs>
  <ScaleCrop>false</ScaleCrop>
  <Company>SPecialiST RePack</Company>
  <LinksUpToDate>false</LinksUpToDate>
  <CharactersWithSpaces>35345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susargul-313-1</cp:lastModifiedBy>
  <cp:revision>3</cp:revision>
  <dcterms:created xsi:type="dcterms:W3CDTF">2021-01-18T11:53:00Z</dcterms:created>
  <dcterms:modified xsi:type="dcterms:W3CDTF">2021-06-23T06:20:00Z</dcterms:modified>
</cp:coreProperties>
</file>